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9C3D6">
      <w:pPr>
        <w:pStyle w:val="2"/>
        <w:shd w:val="clear" w:color="auto" w:fill="FFFFFF"/>
        <w:spacing w:before="0" w:beforeAutospacing="0" w:after="180" w:afterAutospacing="0"/>
        <w:ind w:right="1280"/>
      </w:pPr>
      <w:r>
        <w:rPr>
          <w:rFonts w:hint="eastAsia"/>
        </w:rPr>
        <w:t>附件1</w:t>
      </w:r>
    </w:p>
    <w:p w14:paraId="50FD2695">
      <w:pPr>
        <w:pStyle w:val="2"/>
        <w:shd w:val="clear" w:color="auto" w:fill="FFFFFF"/>
        <w:tabs>
          <w:tab w:val="left" w:pos="8080"/>
        </w:tabs>
        <w:spacing w:before="0" w:beforeAutospacing="0" w:after="180" w:afterAutospacing="0" w:line="440" w:lineRule="exact"/>
        <w:ind w:right="227"/>
        <w:jc w:val="center"/>
        <w:rPr>
          <w:rFonts w:ascii="仿宋_GB2312" w:hAnsi="Calibri" w:eastAsia="仿宋_GB2312" w:cs="Calibri"/>
          <w:b/>
          <w:color w:val="333333"/>
          <w:sz w:val="32"/>
          <w:szCs w:val="32"/>
        </w:rPr>
      </w:pPr>
      <w:bookmarkStart w:id="0" w:name="_GoBack"/>
      <w:r>
        <w:rPr>
          <w:rFonts w:hint="eastAsia" w:ascii="仿宋_GB2312" w:hAnsi="Calibri" w:eastAsia="仿宋_GB2312" w:cs="Calibri"/>
          <w:b/>
          <w:color w:val="333333"/>
          <w:sz w:val="32"/>
          <w:szCs w:val="32"/>
        </w:rPr>
        <w:t>阳江市妇幼保健院建设地面连廊市场调研</w:t>
      </w:r>
    </w:p>
    <w:p w14:paraId="3C10524C">
      <w:pPr>
        <w:pStyle w:val="2"/>
        <w:shd w:val="clear" w:color="auto" w:fill="FFFFFF"/>
        <w:tabs>
          <w:tab w:val="left" w:pos="8080"/>
        </w:tabs>
        <w:spacing w:before="0" w:beforeAutospacing="0" w:after="180" w:afterAutospacing="0" w:line="440" w:lineRule="exact"/>
        <w:ind w:right="227"/>
        <w:jc w:val="center"/>
        <w:rPr>
          <w:rFonts w:ascii="仿宋_GB2312" w:hAnsi="Calibri" w:eastAsia="仿宋_GB2312" w:cs="Calibri"/>
          <w:b/>
          <w:color w:val="333333"/>
          <w:sz w:val="32"/>
          <w:szCs w:val="32"/>
        </w:rPr>
      </w:pPr>
      <w:r>
        <w:rPr>
          <w:rFonts w:hint="eastAsia" w:ascii="仿宋_GB2312" w:hAnsi="Calibri" w:eastAsia="仿宋_GB2312" w:cs="Calibri"/>
          <w:b/>
          <w:color w:val="333333"/>
          <w:sz w:val="32"/>
          <w:szCs w:val="32"/>
        </w:rPr>
        <w:t>工程量清单报价表</w:t>
      </w:r>
    </w:p>
    <w:bookmarkEnd w:id="0"/>
    <w:tbl>
      <w:tblPr>
        <w:tblStyle w:val="4"/>
        <w:tblW w:w="8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708"/>
        <w:gridCol w:w="426"/>
        <w:gridCol w:w="992"/>
        <w:gridCol w:w="992"/>
        <w:gridCol w:w="2269"/>
      </w:tblGrid>
      <w:tr w14:paraId="5CC0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5931EF52">
            <w:pPr>
              <w:jc w:val="center"/>
            </w:pPr>
            <w:r>
              <w:t>品目名称</w:t>
            </w:r>
          </w:p>
        </w:tc>
        <w:tc>
          <w:tcPr>
            <w:tcW w:w="1701" w:type="dxa"/>
            <w:vAlign w:val="center"/>
          </w:tcPr>
          <w:p w14:paraId="6BB70217">
            <w:pPr>
              <w:jc w:val="center"/>
            </w:pPr>
            <w:r>
              <w:t>施工工艺及材料（供应商根据方案自行填写）</w:t>
            </w:r>
          </w:p>
        </w:tc>
        <w:tc>
          <w:tcPr>
            <w:tcW w:w="708" w:type="dxa"/>
            <w:vAlign w:val="center"/>
          </w:tcPr>
          <w:p w14:paraId="66D81C5F">
            <w:pPr>
              <w:jc w:val="center"/>
            </w:pPr>
            <w:r>
              <w:t>计量单位</w:t>
            </w:r>
          </w:p>
        </w:tc>
        <w:tc>
          <w:tcPr>
            <w:tcW w:w="426" w:type="dxa"/>
            <w:vAlign w:val="center"/>
          </w:tcPr>
          <w:p w14:paraId="0BC557A2">
            <w:pPr>
              <w:jc w:val="center"/>
            </w:pPr>
            <w:r>
              <w:t>工程量</w:t>
            </w:r>
          </w:p>
        </w:tc>
        <w:tc>
          <w:tcPr>
            <w:tcW w:w="992" w:type="dxa"/>
            <w:vAlign w:val="center"/>
          </w:tcPr>
          <w:p w14:paraId="2CBFA3A4">
            <w:pPr>
              <w:jc w:val="center"/>
            </w:pPr>
            <w:r>
              <w:t>单价（元）</w:t>
            </w:r>
          </w:p>
        </w:tc>
        <w:tc>
          <w:tcPr>
            <w:tcW w:w="992" w:type="dxa"/>
            <w:vAlign w:val="center"/>
          </w:tcPr>
          <w:p w14:paraId="4EF5907C">
            <w:pPr>
              <w:jc w:val="center"/>
            </w:pPr>
            <w:r>
              <w:t>总金额（元）</w:t>
            </w:r>
          </w:p>
        </w:tc>
        <w:tc>
          <w:tcPr>
            <w:tcW w:w="2269" w:type="dxa"/>
            <w:vAlign w:val="center"/>
          </w:tcPr>
          <w:p w14:paraId="3DB4D0F2">
            <w:pPr>
              <w:jc w:val="center"/>
            </w:pPr>
            <w:r>
              <w:t>备注</w:t>
            </w:r>
          </w:p>
        </w:tc>
      </w:tr>
      <w:tr w14:paraId="08AC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Align w:val="center"/>
          </w:tcPr>
          <w:p w14:paraId="6ABF723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一二期连廊立柱安装材料</w:t>
            </w:r>
          </w:p>
        </w:tc>
        <w:tc>
          <w:tcPr>
            <w:tcW w:w="1701" w:type="dxa"/>
            <w:vAlign w:val="center"/>
          </w:tcPr>
          <w:p w14:paraId="4D8DF6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A3E5D3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58ACA3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87B91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77730C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9" w:type="dxa"/>
          </w:tcPr>
          <w:p w14:paraId="7A2753F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1.材质≥304不锈钢；立柱</w:t>
            </w:r>
            <w:r>
              <w:rPr>
                <w:rFonts w:hint="eastAsia" w:ascii="仿宋_GB2312" w:hAnsi="Arial" w:eastAsia="仿宋_GB2312" w:cs="Arial"/>
                <w:color w:val="333333"/>
                <w:szCs w:val="21"/>
                <w:shd w:val="clear" w:color="auto" w:fill="FFFFFF"/>
              </w:rPr>
              <w:t>外径</w:t>
            </w:r>
            <w:r>
              <w:rPr>
                <w:rFonts w:hint="eastAsia" w:ascii="仿宋_GB2312" w:eastAsia="仿宋_GB2312"/>
                <w:szCs w:val="21"/>
              </w:rPr>
              <w:t>≥</w:t>
            </w:r>
            <w:r>
              <w:rPr>
                <w:rStyle w:val="6"/>
                <w:rFonts w:hint="eastAsia" w:ascii="仿宋_GB2312" w:hAnsi="Arial" w:eastAsia="仿宋_GB2312" w:cs="Arial"/>
                <w:i w:val="0"/>
                <w:iCs w:val="0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仿宋_GB2312" w:hAnsi="Arial" w:eastAsia="仿宋_GB2312" w:cs="Arial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仿宋_GB2312" w:eastAsia="仿宋_GB2312"/>
                <w:szCs w:val="21"/>
              </w:rPr>
              <w:t>，、单骨面孤φ63管盖标准型。</w:t>
            </w:r>
            <w:r>
              <w:rPr>
                <w:rFonts w:hint="eastAsia" w:ascii="仿宋_GB2312" w:hAnsi="Arial" w:eastAsia="仿宋_GB2312" w:cs="Arial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内壁厚度由供应商自行填写，</w:t>
            </w:r>
          </w:p>
          <w:p w14:paraId="38F23CF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挖地面柱头（60×60×60）捣制混凝土。</w:t>
            </w:r>
          </w:p>
          <w:p w14:paraId="5297127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3.植入混凝土部分及焊接处要做防锈处理。</w:t>
            </w:r>
          </w:p>
        </w:tc>
      </w:tr>
      <w:tr w14:paraId="09CF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01" w:type="dxa"/>
            <w:vAlign w:val="center"/>
          </w:tcPr>
          <w:p w14:paraId="542161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连廊地面施工</w:t>
            </w:r>
          </w:p>
        </w:tc>
        <w:tc>
          <w:tcPr>
            <w:tcW w:w="1701" w:type="dxa"/>
            <w:vAlign w:val="center"/>
          </w:tcPr>
          <w:p w14:paraId="1FACEE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8376DD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17E418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A593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21DD71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9" w:type="dxa"/>
          </w:tcPr>
          <w:p w14:paraId="0F24EEA8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1.原路面建模、铲草、挖土、平整、水泥石粉</w:t>
            </w:r>
            <w:r>
              <w:rPr>
                <w:rFonts w:hint="eastAsia" w:ascii="宋体" w:hAnsi="宋体" w:eastAsia="宋体" w:cs="宋体"/>
                <w:szCs w:val="21"/>
              </w:rPr>
              <w:t>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平、夯实、材料。</w:t>
            </w:r>
          </w:p>
          <w:p w14:paraId="7DD259E2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2.捣制混凝土人行通道路、找平、光滑平整处理。（150mm厚）</w:t>
            </w:r>
          </w:p>
        </w:tc>
      </w:tr>
      <w:tr w14:paraId="5497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01" w:type="dxa"/>
            <w:vAlign w:val="center"/>
          </w:tcPr>
          <w:p w14:paraId="6DA2411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移植绿化树木</w:t>
            </w:r>
          </w:p>
        </w:tc>
        <w:tc>
          <w:tcPr>
            <w:tcW w:w="1701" w:type="dxa"/>
            <w:vAlign w:val="center"/>
          </w:tcPr>
          <w:p w14:paraId="04A6F03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35A02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棵</w:t>
            </w:r>
          </w:p>
        </w:tc>
        <w:tc>
          <w:tcPr>
            <w:tcW w:w="426" w:type="dxa"/>
            <w:vAlign w:val="center"/>
          </w:tcPr>
          <w:p w14:paraId="7F220C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14:paraId="5844C7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B1376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9" w:type="dxa"/>
          </w:tcPr>
          <w:p w14:paraId="4541F9E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1.二期区域移植5棵；一期区域移植8棵。</w:t>
            </w:r>
          </w:p>
          <w:p w14:paraId="66A7F60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2.挖树、移树、挖洞、修枝、搬运。</w:t>
            </w:r>
          </w:p>
        </w:tc>
      </w:tr>
      <w:tr w14:paraId="5516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01" w:type="dxa"/>
            <w:vAlign w:val="center"/>
          </w:tcPr>
          <w:p w14:paraId="567F6D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连廊顶部安装材料</w:t>
            </w:r>
          </w:p>
        </w:tc>
        <w:tc>
          <w:tcPr>
            <w:tcW w:w="1701" w:type="dxa"/>
            <w:vAlign w:val="center"/>
          </w:tcPr>
          <w:p w14:paraId="718E92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585F53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F1CCF1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4181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F070F5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9" w:type="dxa"/>
          </w:tcPr>
          <w:p w14:paraId="50F451F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1.材料采用≥6mm阳光板进行封顶及焊接。</w:t>
            </w:r>
          </w:p>
          <w:p w14:paraId="2CE480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2.焊接处要做防锈处理。</w:t>
            </w:r>
          </w:p>
        </w:tc>
      </w:tr>
      <w:tr w14:paraId="164B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928" w:type="dxa"/>
            <w:gridSpan w:val="5"/>
            <w:vAlign w:val="center"/>
          </w:tcPr>
          <w:p w14:paraId="4946D4D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合计总金额</w:t>
            </w:r>
          </w:p>
        </w:tc>
        <w:tc>
          <w:tcPr>
            <w:tcW w:w="992" w:type="dxa"/>
            <w:vAlign w:val="center"/>
          </w:tcPr>
          <w:p w14:paraId="3D6143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69" w:type="dxa"/>
          </w:tcPr>
          <w:p w14:paraId="575FEE7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单价和总金额包括但不限于人工材料费、管理费、税金等费用</w:t>
            </w:r>
          </w:p>
        </w:tc>
      </w:tr>
    </w:tbl>
    <w:p w14:paraId="599CC8DA">
      <w:pPr>
        <w:pStyle w:val="2"/>
        <w:shd w:val="clear" w:color="auto" w:fill="FFFFFF"/>
        <w:spacing w:before="0" w:beforeAutospacing="0" w:after="180" w:afterAutospacing="0"/>
        <w:ind w:right="1280"/>
        <w:rPr>
          <w:rFonts w:ascii="仿宋_GB2312" w:hAnsi="Calibri" w:eastAsia="仿宋_GB2312" w:cs="Calibri"/>
          <w:color w:val="333333"/>
        </w:rPr>
      </w:pPr>
      <w:r>
        <w:rPr>
          <w:rFonts w:hint="eastAsia" w:ascii="仿宋_GB2312" w:hAnsi="Calibri" w:eastAsia="仿宋_GB2312" w:cs="Calibri"/>
          <w:color w:val="333333"/>
        </w:rPr>
        <w:t>1.完工</w:t>
      </w:r>
      <w:r>
        <w:rPr>
          <w:rFonts w:ascii="仿宋_GB2312" w:hAnsi="Calibri" w:eastAsia="仿宋_GB2312" w:cs="Calibri"/>
          <w:color w:val="333333"/>
        </w:rPr>
        <w:t>周期：</w:t>
      </w:r>
      <w:r>
        <w:rPr>
          <w:rFonts w:hint="eastAsia" w:ascii="仿宋_GB2312" w:hAnsi="Calibri" w:eastAsia="仿宋_GB2312" w:cs="Calibri"/>
          <w:color w:val="333333"/>
        </w:rPr>
        <w:t xml:space="preserve">    日历天；</w:t>
      </w:r>
    </w:p>
    <w:p w14:paraId="0C44A124">
      <w:pPr>
        <w:pStyle w:val="2"/>
        <w:shd w:val="clear" w:color="auto" w:fill="FFFFFF"/>
        <w:spacing w:before="0" w:beforeAutospacing="0" w:after="180" w:afterAutospacing="0"/>
        <w:ind w:right="1280"/>
        <w:rPr>
          <w:rFonts w:ascii="仿宋_GB2312" w:hAnsi="Calibri" w:eastAsia="仿宋_GB2312" w:cs="Calibri"/>
          <w:color w:val="333333"/>
        </w:rPr>
      </w:pPr>
      <w:r>
        <w:rPr>
          <w:rFonts w:hint="eastAsia" w:ascii="仿宋_GB2312" w:hAnsi="Calibri" w:eastAsia="仿宋_GB2312" w:cs="Calibri"/>
          <w:color w:val="333333"/>
        </w:rPr>
        <w:t>2.质保期：      日历天。</w:t>
      </w:r>
    </w:p>
    <w:p w14:paraId="75C9D1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088B"/>
    <w:rsid w:val="2BC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2026-02-05T00:25:00Z</dcterms:created>
  <dc:creator>鸭仔</dc:creator>
  <cp:lastModifiedBy>鸭仔</cp:lastModifiedBy>
  <dcterms:modified xsi:type="dcterms:W3CDTF">2026-02-05T00:26:18Z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74D062ADEAD641898DA8855F49015230_11</vt:lpwstr>
  </property>
  <property fmtid="{D5CDD505-2E9C-101B-9397-08002B2CF9AE}" pid="4" name="KSOTemplateDocerSaveRecord">
    <vt:lpwstr>eyJoZGlkIjoiYzY4ZmQxZjczOWRlN2MyMzZiNTU0ZmQyZmZjNzc3ZDQiLCJ1c2VySWQiOiIyMzc4OTYxOTIifQ==</vt:lpwstr>
  </property>
</Properties>
</file>