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F4E67">
      <w:pPr>
        <w:spacing w:line="360" w:lineRule="auto"/>
        <w:jc w:val="both"/>
        <w:rPr>
          <w:rFonts w:hint="default" w:ascii="宋体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宋体"/>
          <w:b/>
          <w:bCs/>
          <w:sz w:val="30"/>
          <w:szCs w:val="30"/>
          <w:lang w:val="en-US" w:eastAsia="zh-CN"/>
        </w:rPr>
        <w:t>附件3</w:t>
      </w:r>
      <w:bookmarkStart w:id="0" w:name="_GoBack"/>
      <w:bookmarkEnd w:id="0"/>
    </w:p>
    <w:p w14:paraId="1772DF7B">
      <w:pPr>
        <w:spacing w:line="360" w:lineRule="auto"/>
        <w:jc w:val="center"/>
        <w:rPr>
          <w:rFonts w:hint="eastAsia" w:ascii="宋体"/>
          <w:b/>
          <w:bCs/>
          <w:sz w:val="30"/>
          <w:szCs w:val="30"/>
        </w:rPr>
      </w:pPr>
      <w:r>
        <w:rPr>
          <w:rFonts w:hint="eastAsia" w:ascii="宋体"/>
          <w:b/>
          <w:bCs/>
          <w:sz w:val="30"/>
          <w:szCs w:val="30"/>
        </w:rPr>
        <w:t>监理人员考勤情况处理一览表</w:t>
      </w:r>
    </w:p>
    <w:tbl>
      <w:tblPr>
        <w:tblStyle w:val="2"/>
        <w:tblW w:w="10020" w:type="dxa"/>
        <w:tblInd w:w="-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60"/>
        <w:gridCol w:w="840"/>
        <w:gridCol w:w="4860"/>
        <w:gridCol w:w="1440"/>
        <w:gridCol w:w="1080"/>
      </w:tblGrid>
      <w:tr w14:paraId="22AC3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7A1430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br w:type="page"/>
            </w: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960" w:type="dxa"/>
            <w:vAlign w:val="center"/>
          </w:tcPr>
          <w:p w14:paraId="71C436F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任职人员岗位</w:t>
            </w:r>
          </w:p>
        </w:tc>
        <w:tc>
          <w:tcPr>
            <w:tcW w:w="840" w:type="dxa"/>
            <w:vAlign w:val="center"/>
          </w:tcPr>
          <w:p w14:paraId="1A5E0CC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人员基本要求</w:t>
            </w:r>
          </w:p>
        </w:tc>
        <w:tc>
          <w:tcPr>
            <w:tcW w:w="4860" w:type="dxa"/>
            <w:vAlign w:val="center"/>
          </w:tcPr>
          <w:p w14:paraId="1BA79D4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出勤要求</w:t>
            </w:r>
          </w:p>
        </w:tc>
        <w:tc>
          <w:tcPr>
            <w:tcW w:w="1440" w:type="dxa"/>
            <w:vAlign w:val="center"/>
          </w:tcPr>
          <w:p w14:paraId="2980382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每人每缺勤半天扣罚标准（元）</w:t>
            </w:r>
          </w:p>
        </w:tc>
        <w:tc>
          <w:tcPr>
            <w:tcW w:w="1080" w:type="dxa"/>
            <w:vAlign w:val="center"/>
          </w:tcPr>
          <w:p w14:paraId="60269CE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 w14:paraId="4A623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1565994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60" w:type="dxa"/>
            <w:vAlign w:val="center"/>
          </w:tcPr>
          <w:p w14:paraId="40A3C3F2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总监理工程师</w:t>
            </w:r>
          </w:p>
        </w:tc>
        <w:tc>
          <w:tcPr>
            <w:tcW w:w="840" w:type="dxa"/>
            <w:vAlign w:val="center"/>
          </w:tcPr>
          <w:p w14:paraId="3DB7296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bCs/>
              </w:rPr>
              <w:t>附件4</w:t>
            </w:r>
          </w:p>
        </w:tc>
        <w:tc>
          <w:tcPr>
            <w:tcW w:w="4860" w:type="dxa"/>
            <w:vAlign w:val="center"/>
          </w:tcPr>
          <w:p w14:paraId="503D6655">
            <w:pPr>
              <w:spacing w:line="240" w:lineRule="exact"/>
              <w:ind w:firstLine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自工程开工令签发之日起至实体工程验收通过之日止，每天必须到现场指导工作。</w:t>
            </w:r>
          </w:p>
        </w:tc>
        <w:tc>
          <w:tcPr>
            <w:tcW w:w="1440" w:type="dxa"/>
            <w:vAlign w:val="center"/>
          </w:tcPr>
          <w:p w14:paraId="24EB5E6E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7E3E87C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（元/人次）</w:t>
            </w:r>
          </w:p>
        </w:tc>
        <w:tc>
          <w:tcPr>
            <w:tcW w:w="1080" w:type="dxa"/>
            <w:vAlign w:val="center"/>
          </w:tcPr>
          <w:p w14:paraId="55F8599B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0490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99D1F15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960" w:type="dxa"/>
            <w:vAlign w:val="center"/>
          </w:tcPr>
          <w:p w14:paraId="5584D41C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总监理工程师代表</w:t>
            </w:r>
          </w:p>
        </w:tc>
        <w:tc>
          <w:tcPr>
            <w:tcW w:w="840" w:type="dxa"/>
            <w:vAlign w:val="center"/>
          </w:tcPr>
          <w:p w14:paraId="57E5A467">
            <w:pPr>
              <w:spacing w:line="240" w:lineRule="exact"/>
            </w:pPr>
            <w:r>
              <w:rPr>
                <w:rFonts w:hint="eastAsia" w:ascii="宋体"/>
                <w:bCs/>
              </w:rPr>
              <w:t>附件4</w:t>
            </w:r>
          </w:p>
        </w:tc>
        <w:tc>
          <w:tcPr>
            <w:tcW w:w="4860" w:type="dxa"/>
            <w:vAlign w:val="center"/>
          </w:tcPr>
          <w:p w14:paraId="78FBF01D">
            <w:pPr>
              <w:spacing w:line="240" w:lineRule="exact"/>
              <w:ind w:firstLine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自工程开工令签发之日起至实体工程验收通过之日止，每天必须在现场工作，当总监在现场时可不在场。</w:t>
            </w:r>
          </w:p>
        </w:tc>
        <w:tc>
          <w:tcPr>
            <w:tcW w:w="1440" w:type="dxa"/>
            <w:vAlign w:val="center"/>
          </w:tcPr>
          <w:p w14:paraId="5551DFB8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7AB36B3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（元/人次）</w:t>
            </w:r>
          </w:p>
        </w:tc>
        <w:tc>
          <w:tcPr>
            <w:tcW w:w="1080" w:type="dxa"/>
            <w:vAlign w:val="center"/>
          </w:tcPr>
          <w:p w14:paraId="07BE5E9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5AB3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54605D4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960" w:type="dxa"/>
            <w:vAlign w:val="center"/>
          </w:tcPr>
          <w:p w14:paraId="3655B048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土建</w:t>
            </w:r>
            <w:r>
              <w:rPr>
                <w:rFonts w:ascii="宋体" w:hAnsi="宋体"/>
                <w:szCs w:val="21"/>
              </w:rPr>
              <w:t>专业监理工程师</w:t>
            </w:r>
          </w:p>
        </w:tc>
        <w:tc>
          <w:tcPr>
            <w:tcW w:w="840" w:type="dxa"/>
            <w:vAlign w:val="center"/>
          </w:tcPr>
          <w:p w14:paraId="5F8404E8">
            <w:pPr>
              <w:spacing w:line="240" w:lineRule="exact"/>
            </w:pPr>
            <w:r>
              <w:rPr>
                <w:rFonts w:hint="eastAsia" w:ascii="宋体"/>
                <w:bCs/>
              </w:rPr>
              <w:t>附件4</w:t>
            </w:r>
          </w:p>
        </w:tc>
        <w:tc>
          <w:tcPr>
            <w:tcW w:w="4860" w:type="dxa"/>
            <w:vAlign w:val="center"/>
          </w:tcPr>
          <w:p w14:paraId="7FFD053B">
            <w:pPr>
              <w:spacing w:line="240" w:lineRule="exact"/>
              <w:ind w:firstLine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自工程相应专业开工之日起至实体工程完工之日止，每天施工时必须在现场工作。</w:t>
            </w:r>
          </w:p>
        </w:tc>
        <w:tc>
          <w:tcPr>
            <w:tcW w:w="1440" w:type="dxa"/>
            <w:vAlign w:val="center"/>
          </w:tcPr>
          <w:p w14:paraId="631435BF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6B3F716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（元/人次）</w:t>
            </w:r>
          </w:p>
        </w:tc>
        <w:tc>
          <w:tcPr>
            <w:tcW w:w="1080" w:type="dxa"/>
            <w:vAlign w:val="center"/>
          </w:tcPr>
          <w:p w14:paraId="3521E86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3F5E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4EC7AF1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960" w:type="dxa"/>
            <w:vAlign w:val="center"/>
          </w:tcPr>
          <w:p w14:paraId="32343FE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土建专业</w:t>
            </w:r>
            <w:r>
              <w:rPr>
                <w:rFonts w:ascii="宋体" w:hAnsi="宋体"/>
                <w:szCs w:val="21"/>
              </w:rPr>
              <w:t>监理员</w:t>
            </w:r>
          </w:p>
        </w:tc>
        <w:tc>
          <w:tcPr>
            <w:tcW w:w="840" w:type="dxa"/>
            <w:vAlign w:val="center"/>
          </w:tcPr>
          <w:p w14:paraId="13A1132A">
            <w:pPr>
              <w:spacing w:line="240" w:lineRule="exact"/>
            </w:pPr>
            <w:r>
              <w:rPr>
                <w:rFonts w:hint="eastAsia" w:ascii="宋体"/>
                <w:bCs/>
              </w:rPr>
              <w:t>附件4</w:t>
            </w:r>
          </w:p>
        </w:tc>
        <w:tc>
          <w:tcPr>
            <w:tcW w:w="4860" w:type="dxa"/>
            <w:vAlign w:val="center"/>
          </w:tcPr>
          <w:p w14:paraId="27CDDFC2">
            <w:pPr>
              <w:spacing w:line="240" w:lineRule="exact"/>
              <w:ind w:firstLine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自工程相应专业开工之日起至竣工验收通过之日止，每周在现场工作不少于7个工作日，且在白天工作时间段内，当土建专业监理工程师不在现场时必须在场。</w:t>
            </w:r>
          </w:p>
        </w:tc>
        <w:tc>
          <w:tcPr>
            <w:tcW w:w="1440" w:type="dxa"/>
            <w:vAlign w:val="center"/>
          </w:tcPr>
          <w:p w14:paraId="4A8A4A5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70A63412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（元/人次）</w:t>
            </w:r>
          </w:p>
        </w:tc>
        <w:tc>
          <w:tcPr>
            <w:tcW w:w="1080" w:type="dxa"/>
            <w:vAlign w:val="center"/>
          </w:tcPr>
          <w:p w14:paraId="57211C3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48F0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0C0DFF19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960" w:type="dxa"/>
            <w:vAlign w:val="center"/>
          </w:tcPr>
          <w:p w14:paraId="28557A2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市政专业监理工程师</w:t>
            </w:r>
          </w:p>
        </w:tc>
        <w:tc>
          <w:tcPr>
            <w:tcW w:w="840" w:type="dxa"/>
            <w:vAlign w:val="center"/>
          </w:tcPr>
          <w:p w14:paraId="41375B58">
            <w:pPr>
              <w:spacing w:line="240" w:lineRule="exact"/>
            </w:pPr>
            <w:r>
              <w:rPr>
                <w:rFonts w:hint="eastAsia" w:ascii="宋体"/>
                <w:bCs/>
              </w:rPr>
              <w:t>附件4</w:t>
            </w:r>
          </w:p>
        </w:tc>
        <w:tc>
          <w:tcPr>
            <w:tcW w:w="4860" w:type="dxa"/>
            <w:vAlign w:val="center"/>
          </w:tcPr>
          <w:p w14:paraId="2B542F95">
            <w:pPr>
              <w:spacing w:line="240" w:lineRule="exact"/>
              <w:ind w:firstLine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自工程相应专业开工之日起至实体工程完工之日止，每天施工时必须在现场工作。</w:t>
            </w:r>
          </w:p>
        </w:tc>
        <w:tc>
          <w:tcPr>
            <w:tcW w:w="1440" w:type="dxa"/>
            <w:vAlign w:val="center"/>
          </w:tcPr>
          <w:p w14:paraId="3E6B4BC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5C3E7BB9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（元/人次）</w:t>
            </w:r>
          </w:p>
        </w:tc>
        <w:tc>
          <w:tcPr>
            <w:tcW w:w="1080" w:type="dxa"/>
            <w:vAlign w:val="center"/>
          </w:tcPr>
          <w:p w14:paraId="01F6BA2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6704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92F5611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960" w:type="dxa"/>
            <w:vAlign w:val="center"/>
          </w:tcPr>
          <w:p w14:paraId="30953D8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市政专业监理员</w:t>
            </w:r>
          </w:p>
        </w:tc>
        <w:tc>
          <w:tcPr>
            <w:tcW w:w="840" w:type="dxa"/>
            <w:vAlign w:val="center"/>
          </w:tcPr>
          <w:p w14:paraId="5DEC5647">
            <w:pPr>
              <w:spacing w:line="240" w:lineRule="exact"/>
            </w:pPr>
            <w:r>
              <w:rPr>
                <w:rFonts w:hint="eastAsia" w:ascii="宋体"/>
                <w:bCs/>
              </w:rPr>
              <w:t>附件4</w:t>
            </w:r>
          </w:p>
        </w:tc>
        <w:tc>
          <w:tcPr>
            <w:tcW w:w="4860" w:type="dxa"/>
            <w:vAlign w:val="center"/>
          </w:tcPr>
          <w:p w14:paraId="1ACC6F8E">
            <w:pPr>
              <w:spacing w:line="240" w:lineRule="exact"/>
              <w:ind w:firstLine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自工程相应专业开工之日起至竣工验收通过之日止，每周在现场工作不少于7个工作日，且在白天工作时间段内，当</w:t>
            </w:r>
            <w:r>
              <w:rPr>
                <w:rFonts w:hint="eastAsia"/>
                <w:szCs w:val="21"/>
              </w:rPr>
              <w:t>市政</w:t>
            </w:r>
            <w:r>
              <w:rPr>
                <w:rFonts w:hint="eastAsia" w:ascii="宋体" w:hAnsi="宋体"/>
                <w:szCs w:val="21"/>
              </w:rPr>
              <w:t>专业监理工程师不在现场时必须在场。</w:t>
            </w:r>
          </w:p>
        </w:tc>
        <w:tc>
          <w:tcPr>
            <w:tcW w:w="1440" w:type="dxa"/>
            <w:vAlign w:val="center"/>
          </w:tcPr>
          <w:p w14:paraId="18A2EC5F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23E4FF7B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（元/人次）</w:t>
            </w:r>
          </w:p>
        </w:tc>
        <w:tc>
          <w:tcPr>
            <w:tcW w:w="1080" w:type="dxa"/>
            <w:vAlign w:val="center"/>
          </w:tcPr>
          <w:p w14:paraId="3128569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9E2C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295D2486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960" w:type="dxa"/>
            <w:vAlign w:val="center"/>
          </w:tcPr>
          <w:p w14:paraId="1A8A5016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安装</w:t>
            </w:r>
            <w:r>
              <w:rPr>
                <w:rFonts w:ascii="宋体" w:hAnsi="宋体"/>
                <w:szCs w:val="21"/>
              </w:rPr>
              <w:t>专业监理工程师</w:t>
            </w:r>
          </w:p>
        </w:tc>
        <w:tc>
          <w:tcPr>
            <w:tcW w:w="840" w:type="dxa"/>
            <w:vAlign w:val="center"/>
          </w:tcPr>
          <w:p w14:paraId="7BBA3B1D">
            <w:pPr>
              <w:spacing w:line="240" w:lineRule="exact"/>
            </w:pPr>
            <w:r>
              <w:rPr>
                <w:rFonts w:hint="eastAsia" w:ascii="宋体"/>
                <w:bCs/>
              </w:rPr>
              <w:t>附件4</w:t>
            </w:r>
          </w:p>
        </w:tc>
        <w:tc>
          <w:tcPr>
            <w:tcW w:w="4860" w:type="dxa"/>
            <w:vAlign w:val="center"/>
          </w:tcPr>
          <w:p w14:paraId="6D570273">
            <w:pPr>
              <w:spacing w:line="240" w:lineRule="exact"/>
              <w:ind w:firstLine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自工程相应专业开工之日起至实体工程完工之日止，每天施工时必须在现场工作。</w:t>
            </w:r>
          </w:p>
        </w:tc>
        <w:tc>
          <w:tcPr>
            <w:tcW w:w="1440" w:type="dxa"/>
            <w:vAlign w:val="center"/>
          </w:tcPr>
          <w:p w14:paraId="71F502B9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63D49425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（元/人次）</w:t>
            </w:r>
          </w:p>
        </w:tc>
        <w:tc>
          <w:tcPr>
            <w:tcW w:w="1080" w:type="dxa"/>
            <w:vAlign w:val="center"/>
          </w:tcPr>
          <w:p w14:paraId="196AF53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63A5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3BAEA1A4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960" w:type="dxa"/>
            <w:vAlign w:val="center"/>
          </w:tcPr>
          <w:p w14:paraId="108AF0A6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安装专业</w:t>
            </w:r>
            <w:r>
              <w:rPr>
                <w:rFonts w:ascii="宋体" w:hAnsi="宋体"/>
                <w:szCs w:val="21"/>
              </w:rPr>
              <w:t>监理员</w:t>
            </w:r>
          </w:p>
        </w:tc>
        <w:tc>
          <w:tcPr>
            <w:tcW w:w="840" w:type="dxa"/>
            <w:vAlign w:val="center"/>
          </w:tcPr>
          <w:p w14:paraId="5D600F6F">
            <w:pPr>
              <w:spacing w:line="240" w:lineRule="exact"/>
            </w:pPr>
            <w:r>
              <w:rPr>
                <w:rFonts w:hint="eastAsia" w:ascii="宋体"/>
                <w:bCs/>
              </w:rPr>
              <w:t>附件4</w:t>
            </w:r>
          </w:p>
        </w:tc>
        <w:tc>
          <w:tcPr>
            <w:tcW w:w="4860" w:type="dxa"/>
            <w:vAlign w:val="center"/>
          </w:tcPr>
          <w:p w14:paraId="653482C3">
            <w:pPr>
              <w:spacing w:line="240" w:lineRule="exact"/>
              <w:ind w:firstLine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自工程相应专业开工之日起至竣工验收通过之日止，每周在现场工作不少于7个工作日，且在白天工作日的工作时间段内，当安装专业监理工程师不在现场时必须在场。</w:t>
            </w:r>
          </w:p>
        </w:tc>
        <w:tc>
          <w:tcPr>
            <w:tcW w:w="1440" w:type="dxa"/>
            <w:vAlign w:val="center"/>
          </w:tcPr>
          <w:p w14:paraId="7FE69772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7928F42B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（元/人次）</w:t>
            </w:r>
          </w:p>
        </w:tc>
        <w:tc>
          <w:tcPr>
            <w:tcW w:w="1080" w:type="dxa"/>
            <w:vAlign w:val="center"/>
          </w:tcPr>
          <w:p w14:paraId="4F1A1DA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CE76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 w14:paraId="6781F40D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960" w:type="dxa"/>
            <w:vAlign w:val="center"/>
          </w:tcPr>
          <w:p w14:paraId="48A4C044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技术支撑人员</w:t>
            </w:r>
          </w:p>
        </w:tc>
        <w:tc>
          <w:tcPr>
            <w:tcW w:w="840" w:type="dxa"/>
            <w:vAlign w:val="center"/>
          </w:tcPr>
          <w:p w14:paraId="0E0958D2">
            <w:pPr>
              <w:spacing w:line="240" w:lineRule="exact"/>
            </w:pPr>
            <w:r>
              <w:rPr>
                <w:rFonts w:hint="eastAsia" w:ascii="宋体"/>
                <w:bCs/>
              </w:rPr>
              <w:t>附件4</w:t>
            </w:r>
          </w:p>
        </w:tc>
        <w:tc>
          <w:tcPr>
            <w:tcW w:w="4860" w:type="dxa"/>
            <w:vAlign w:val="center"/>
          </w:tcPr>
          <w:p w14:paraId="2C484111">
            <w:pPr>
              <w:spacing w:line="240" w:lineRule="exact"/>
              <w:ind w:firstLine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每人每周在现场工作不少于2个半天。</w:t>
            </w:r>
          </w:p>
        </w:tc>
        <w:tc>
          <w:tcPr>
            <w:tcW w:w="1440" w:type="dxa"/>
            <w:vAlign w:val="center"/>
          </w:tcPr>
          <w:p w14:paraId="4640253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59FC545F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（元/人次）</w:t>
            </w:r>
          </w:p>
        </w:tc>
        <w:tc>
          <w:tcPr>
            <w:tcW w:w="1080" w:type="dxa"/>
            <w:vAlign w:val="center"/>
          </w:tcPr>
          <w:p w14:paraId="74970A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0F0BB88F">
      <w:pPr>
        <w:spacing w:line="360" w:lineRule="auto"/>
        <w:rPr>
          <w:rFonts w:hint="eastAsia" w:ascii="宋体"/>
        </w:rPr>
      </w:pPr>
      <w:r>
        <w:rPr>
          <w:rFonts w:hint="eastAsia" w:ascii="宋体"/>
        </w:rPr>
        <w:t>说明：</w:t>
      </w:r>
    </w:p>
    <w:p w14:paraId="4E581BFA">
      <w:pPr>
        <w:numPr>
          <w:ilvl w:val="0"/>
          <w:numId w:val="1"/>
        </w:numPr>
        <w:autoSpaceDE w:val="0"/>
        <w:autoSpaceDN w:val="0"/>
        <w:adjustRightInd w:val="0"/>
        <w:spacing w:line="440" w:lineRule="exact"/>
        <w:ind w:left="480"/>
        <w:jc w:val="left"/>
        <w:rPr>
          <w:rFonts w:hint="eastAsia" w:ascii="宋体"/>
        </w:rPr>
      </w:pPr>
      <w:r>
        <w:rPr>
          <w:rFonts w:hint="eastAsia" w:ascii="宋体"/>
        </w:rPr>
        <w:t>正常出勤时间规定如下：上午：08：00～12：00，下午：14：00～18：00（应视工程现场实际开工情况调整）。</w:t>
      </w:r>
    </w:p>
    <w:p w14:paraId="4E90F6C5">
      <w:pPr>
        <w:numPr>
          <w:ilvl w:val="0"/>
          <w:numId w:val="1"/>
        </w:numPr>
        <w:autoSpaceDE w:val="0"/>
        <w:autoSpaceDN w:val="0"/>
        <w:adjustRightInd w:val="0"/>
        <w:spacing w:line="440" w:lineRule="exact"/>
        <w:jc w:val="left"/>
        <w:rPr>
          <w:rFonts w:hint="eastAsia" w:ascii="宋体"/>
        </w:rPr>
      </w:pPr>
      <w:r>
        <w:rPr>
          <w:rFonts w:hint="eastAsia" w:ascii="宋体"/>
        </w:rPr>
        <w:t>专业监理工程师可替相应专业监理员顶班。</w:t>
      </w:r>
    </w:p>
    <w:p w14:paraId="5CF3A752">
      <w:pPr>
        <w:numPr>
          <w:ilvl w:val="0"/>
          <w:numId w:val="1"/>
        </w:numPr>
        <w:autoSpaceDE w:val="0"/>
        <w:autoSpaceDN w:val="0"/>
        <w:adjustRightInd w:val="0"/>
        <w:spacing w:line="440" w:lineRule="exact"/>
        <w:jc w:val="left"/>
        <w:rPr>
          <w:rFonts w:hint="eastAsia" w:ascii="宋体"/>
        </w:rPr>
      </w:pPr>
      <w:r>
        <w:rPr>
          <w:rFonts w:hint="eastAsia" w:ascii="宋体"/>
        </w:rPr>
        <w:t>扣罚标准按《建设工程监理与相关业务收费标准》制定。如总监代表由专业监理工程师兼任，其扣罚标准按总监代表执行。</w:t>
      </w:r>
    </w:p>
    <w:p w14:paraId="5149F1FD">
      <w:pPr>
        <w:numPr>
          <w:ilvl w:val="0"/>
          <w:numId w:val="1"/>
        </w:numPr>
        <w:autoSpaceDE w:val="0"/>
        <w:autoSpaceDN w:val="0"/>
        <w:adjustRightInd w:val="0"/>
        <w:spacing w:line="440" w:lineRule="exact"/>
        <w:jc w:val="left"/>
        <w:rPr>
          <w:rFonts w:hint="eastAsia" w:ascii="宋体"/>
        </w:rPr>
      </w:pPr>
      <w:r>
        <w:rPr>
          <w:rFonts w:hint="eastAsia" w:ascii="宋体"/>
        </w:rPr>
        <w:t>总监理工程师或总监理工程师代表迟到或早退在1小时以内每次扣罚60元，其余监理人员迟到或早退在半小时以内每次扣罚30元。迟到或早退在1小时以上按缺勤处理。每人每月迟到及早退之和如在3次以内的，可不予处罚。</w:t>
      </w:r>
    </w:p>
    <w:p w14:paraId="718F75C3">
      <w:pPr>
        <w:numPr>
          <w:ilvl w:val="0"/>
          <w:numId w:val="1"/>
        </w:numPr>
        <w:autoSpaceDE w:val="0"/>
        <w:autoSpaceDN w:val="0"/>
        <w:adjustRightInd w:val="0"/>
        <w:spacing w:line="440" w:lineRule="exact"/>
        <w:jc w:val="left"/>
        <w:rPr>
          <w:rFonts w:hint="eastAsia" w:ascii="宋体"/>
        </w:rPr>
      </w:pPr>
      <w:r>
        <w:rPr>
          <w:rFonts w:hint="eastAsia" w:ascii="宋体"/>
        </w:rPr>
        <w:t>考勤结果及扣罚情况拟每月统计、通报一次。</w:t>
      </w:r>
    </w:p>
    <w:p w14:paraId="4CA1879D">
      <w:pPr>
        <w:numPr>
          <w:ilvl w:val="0"/>
          <w:numId w:val="1"/>
        </w:numPr>
        <w:autoSpaceDE w:val="0"/>
        <w:autoSpaceDN w:val="0"/>
        <w:adjustRightInd w:val="0"/>
        <w:spacing w:line="440" w:lineRule="exact"/>
        <w:jc w:val="left"/>
        <w:rPr>
          <w:rFonts w:hint="eastAsia" w:ascii="宋体"/>
        </w:rPr>
      </w:pPr>
      <w:r>
        <w:rPr>
          <w:rFonts w:hint="eastAsia" w:ascii="宋体"/>
        </w:rPr>
        <w:t>特殊情况下的考勤扣罚减免由监理合同中约定的业主代表签字处理。</w:t>
      </w:r>
    </w:p>
    <w:p w14:paraId="2A1BACAB">
      <w:pPr>
        <w:autoSpaceDE w:val="0"/>
        <w:autoSpaceDN w:val="0"/>
        <w:adjustRightInd w:val="0"/>
        <w:spacing w:line="360" w:lineRule="auto"/>
        <w:ind w:left="120"/>
        <w:jc w:val="left"/>
        <w:rPr>
          <w:rFonts w:hint="eastAsia" w:asci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9667B1"/>
    <w:multiLevelType w:val="multilevel"/>
    <w:tmpl w:val="2E9667B1"/>
    <w:lvl w:ilvl="0" w:tentative="0">
      <w:start w:val="1"/>
      <w:numFmt w:val="decimal"/>
      <w:lvlText w:val="%1、"/>
      <w:lvlJc w:val="left"/>
      <w:pPr>
        <w:tabs>
          <w:tab w:val="left" w:pos="290"/>
        </w:tabs>
        <w:ind w:left="5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960"/>
        </w:tabs>
        <w:ind w:left="9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80"/>
        </w:tabs>
        <w:ind w:left="138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20"/>
        </w:tabs>
        <w:ind w:left="22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40"/>
        </w:tabs>
        <w:ind w:left="26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060"/>
        </w:tabs>
        <w:ind w:left="30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80"/>
        </w:tabs>
        <w:ind w:left="34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00"/>
        </w:tabs>
        <w:ind w:left="39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9C7"/>
    <w:rsid w:val="00EB3E2B"/>
    <w:rsid w:val="00F319C7"/>
    <w:rsid w:val="32BC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900</Words>
  <Characters>910</Characters>
  <Lines>7</Lines>
  <Paragraphs>1</Paragraphs>
  <TotalTime>4</TotalTime>
  <ScaleCrop>false</ScaleCrop>
  <LinksUpToDate>false</LinksUpToDate>
  <CharactersWithSpaces>910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2026-03-20T02:03:00Z</dcterms:created>
  <dc:creator>1</dc:creator>
  <cp:lastModifiedBy>鸭仔</cp:lastModifiedBy>
  <dcterms:modified xsi:type="dcterms:W3CDTF">2026-03-24T02:46:21Z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eyJoZGlkIjoiYzY4ZmQxZjczOWRlN2MyMzZiNTU0ZmQyZmZjNzc3ZDQiLCJ1c2VySWQiOiIyMzc4OTYxOTIifQ==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920D66A4442F4DFBB0705ACCE7F77865_12</vt:lpwstr>
  </property>
</Properties>
</file>