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78D" w:rsidRDefault="0027678D">
      <w:pPr>
        <w:rPr>
          <w:b/>
          <w:snapToGrid w:val="0"/>
          <w:kern w:val="0"/>
          <w:sz w:val="52"/>
          <w:szCs w:val="52"/>
        </w:rPr>
      </w:pPr>
    </w:p>
    <w:p w:rsidR="0027678D" w:rsidRDefault="00CA4C1B">
      <w:pPr>
        <w:jc w:val="center"/>
        <w:rPr>
          <w:rFonts w:eastAsia="宋体"/>
          <w:b/>
          <w:bCs/>
          <w:sz w:val="56"/>
          <w:szCs w:val="56"/>
        </w:rPr>
      </w:pPr>
      <w:r>
        <w:rPr>
          <w:rFonts w:hint="eastAsia"/>
          <w:b/>
          <w:bCs/>
          <w:sz w:val="56"/>
          <w:szCs w:val="56"/>
        </w:rPr>
        <w:t>阳江市妇幼保健院比价项目</w:t>
      </w:r>
    </w:p>
    <w:p w:rsidR="0027678D" w:rsidRDefault="0027678D">
      <w:pPr>
        <w:jc w:val="center"/>
        <w:rPr>
          <w:rFonts w:eastAsia="宋体"/>
          <w:b/>
          <w:snapToGrid w:val="0"/>
          <w:kern w:val="0"/>
          <w:sz w:val="56"/>
          <w:szCs w:val="56"/>
        </w:rPr>
      </w:pPr>
    </w:p>
    <w:p w:rsidR="0027678D" w:rsidRDefault="0027678D">
      <w:pPr>
        <w:jc w:val="center"/>
        <w:rPr>
          <w:b/>
          <w:bCs/>
          <w:sz w:val="56"/>
          <w:szCs w:val="56"/>
        </w:rPr>
      </w:pPr>
    </w:p>
    <w:p w:rsidR="0027678D" w:rsidRDefault="00CA4C1B">
      <w:pPr>
        <w:jc w:val="center"/>
        <w:rPr>
          <w:b/>
          <w:bCs/>
          <w:sz w:val="52"/>
          <w:szCs w:val="52"/>
        </w:rPr>
      </w:pPr>
      <w:r>
        <w:rPr>
          <w:rFonts w:hint="eastAsia"/>
          <w:b/>
          <w:bCs/>
          <w:sz w:val="56"/>
          <w:szCs w:val="56"/>
        </w:rPr>
        <w:t>比价文件</w:t>
      </w:r>
    </w:p>
    <w:p w:rsidR="0027678D" w:rsidRDefault="0027678D">
      <w:pPr>
        <w:jc w:val="center"/>
        <w:rPr>
          <w:b/>
          <w:bCs/>
          <w:sz w:val="52"/>
          <w:szCs w:val="52"/>
        </w:rPr>
      </w:pPr>
    </w:p>
    <w:p w:rsidR="0027678D" w:rsidRDefault="00CA4C1B">
      <w:pPr>
        <w:jc w:val="left"/>
        <w:rPr>
          <w:rFonts w:ascii="宋体" w:eastAsia="宋体" w:hAnsi="宋体" w:cs="宋体"/>
          <w:b/>
          <w:bCs/>
          <w:snapToGrid w:val="0"/>
          <w:kern w:val="0"/>
          <w:szCs w:val="32"/>
        </w:rPr>
      </w:pPr>
      <w:r>
        <w:rPr>
          <w:rFonts w:hint="eastAsia"/>
          <w:b/>
          <w:bCs/>
          <w:sz w:val="32"/>
          <w:szCs w:val="32"/>
        </w:rPr>
        <w:t>项目名称：</w:t>
      </w:r>
      <w:r>
        <w:rPr>
          <w:rFonts w:hint="eastAsia"/>
          <w:b/>
          <w:bCs/>
          <w:sz w:val="24"/>
          <w:szCs w:val="32"/>
        </w:rPr>
        <w:t>阳江市妇幼保健院二期建设项目</w:t>
      </w:r>
      <w:r w:rsidR="00B60C0E" w:rsidRPr="00B60C0E">
        <w:rPr>
          <w:rFonts w:hint="eastAsia"/>
          <w:b/>
          <w:bCs/>
          <w:sz w:val="24"/>
          <w:szCs w:val="32"/>
        </w:rPr>
        <w:t>集采目录外打印设备采购项目</w:t>
      </w:r>
    </w:p>
    <w:p w:rsidR="0027678D" w:rsidRDefault="00CA4C1B">
      <w:pPr>
        <w:jc w:val="left"/>
        <w:rPr>
          <w:rFonts w:ascii="宋体" w:eastAsia="宋体" w:hAnsi="宋体" w:cs="宋体"/>
          <w:b/>
          <w:snapToGrid w:val="0"/>
          <w:sz w:val="32"/>
          <w:szCs w:val="32"/>
        </w:rPr>
      </w:pPr>
      <w:r>
        <w:rPr>
          <w:rFonts w:ascii="宋体" w:eastAsia="宋体" w:hAnsi="宋体" w:cs="宋体" w:hint="eastAsia"/>
          <w:b/>
          <w:snapToGrid w:val="0"/>
          <w:sz w:val="32"/>
          <w:szCs w:val="32"/>
        </w:rPr>
        <w:t>项目编号：</w:t>
      </w:r>
      <w:r>
        <w:rPr>
          <w:rFonts w:ascii="宋体" w:eastAsia="宋体" w:hAnsi="宋体" w:cs="宋体"/>
          <w:b/>
          <w:snapToGrid w:val="0"/>
          <w:sz w:val="32"/>
          <w:szCs w:val="32"/>
        </w:rPr>
        <w:t>YJFY-XXK-20260</w:t>
      </w:r>
      <w:r w:rsidR="00B60C0E">
        <w:rPr>
          <w:rFonts w:ascii="宋体" w:eastAsia="宋体" w:hAnsi="宋体" w:cs="宋体" w:hint="eastAsia"/>
          <w:b/>
          <w:snapToGrid w:val="0"/>
          <w:sz w:val="32"/>
          <w:szCs w:val="32"/>
        </w:rPr>
        <w:t>7</w:t>
      </w:r>
      <w:r>
        <w:rPr>
          <w:rFonts w:ascii="宋体" w:eastAsia="宋体" w:hAnsi="宋体" w:cs="宋体"/>
          <w:b/>
          <w:snapToGrid w:val="0"/>
          <w:sz w:val="32"/>
          <w:szCs w:val="32"/>
        </w:rPr>
        <w:t>01</w:t>
      </w: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948"/>
        <w:rPr>
          <w:rFonts w:ascii="仿宋" w:eastAsia="仿宋" w:hAnsi="仿宋"/>
          <w:b/>
          <w:snapToGrid w:val="0"/>
          <w:spacing w:val="0"/>
          <w:sz w:val="32"/>
          <w:szCs w:val="32"/>
        </w:rPr>
      </w:pPr>
    </w:p>
    <w:p w:rsidR="0027678D" w:rsidRDefault="0027678D">
      <w:pPr>
        <w:pStyle w:val="a7"/>
        <w:ind w:firstLineChars="295" w:firstLine="1066"/>
        <w:rPr>
          <w:rFonts w:ascii="仿宋" w:eastAsia="仿宋" w:hAnsi="仿宋"/>
          <w:b/>
          <w:snapToGrid w:val="0"/>
          <w:spacing w:val="0"/>
          <w:sz w:val="36"/>
          <w:szCs w:val="36"/>
        </w:rPr>
      </w:pPr>
    </w:p>
    <w:p w:rsidR="0027678D" w:rsidRDefault="00CA4C1B">
      <w:pPr>
        <w:jc w:val="center"/>
        <w:rPr>
          <w:rFonts w:ascii="宋体" w:eastAsia="宋体" w:hAnsi="宋体" w:cs="宋体"/>
          <w:b/>
          <w:bCs/>
          <w:sz w:val="36"/>
          <w:szCs w:val="36"/>
        </w:rPr>
      </w:pPr>
      <w:r>
        <w:rPr>
          <w:rFonts w:ascii="宋体" w:eastAsia="宋体" w:hAnsi="宋体" w:cs="宋体" w:hint="eastAsia"/>
          <w:b/>
          <w:bCs/>
          <w:sz w:val="36"/>
          <w:szCs w:val="36"/>
        </w:rPr>
        <w:t>阳江市妇幼保健院</w:t>
      </w:r>
    </w:p>
    <w:p w:rsidR="0027678D" w:rsidRDefault="00CA4C1B">
      <w:pPr>
        <w:jc w:val="center"/>
        <w:rPr>
          <w:rFonts w:ascii="宋体" w:eastAsia="宋体" w:hAnsi="宋体" w:cs="宋体"/>
          <w:b/>
          <w:bCs/>
          <w:sz w:val="36"/>
          <w:szCs w:val="36"/>
        </w:rPr>
        <w:sectPr w:rsidR="0027678D">
          <w:footerReference w:type="default" r:id="rId8"/>
          <w:pgSz w:w="11906" w:h="16838"/>
          <w:pgMar w:top="1440" w:right="1803" w:bottom="1440" w:left="1803" w:header="850" w:footer="850" w:gutter="0"/>
          <w:pgNumType w:start="1"/>
          <w:cols w:space="720"/>
          <w:docGrid w:type="lines" w:linePitch="312"/>
        </w:sectPr>
      </w:pPr>
      <w:r>
        <w:rPr>
          <w:rFonts w:ascii="宋体" w:eastAsia="宋体" w:hAnsi="宋体" w:cs="宋体" w:hint="eastAsia"/>
          <w:b/>
          <w:bCs/>
          <w:sz w:val="36"/>
          <w:szCs w:val="36"/>
        </w:rPr>
        <w:t>2026年</w:t>
      </w:r>
      <w:r w:rsidR="00DD514A">
        <w:rPr>
          <w:rFonts w:ascii="宋体" w:eastAsia="宋体" w:hAnsi="宋体" w:cs="宋体" w:hint="eastAsia"/>
          <w:b/>
          <w:bCs/>
          <w:sz w:val="36"/>
          <w:szCs w:val="36"/>
        </w:rPr>
        <w:t>7</w:t>
      </w:r>
      <w:r>
        <w:rPr>
          <w:rFonts w:ascii="宋体" w:eastAsia="宋体" w:hAnsi="宋体" w:cs="宋体" w:hint="eastAsia"/>
          <w:b/>
          <w:bCs/>
          <w:sz w:val="36"/>
          <w:szCs w:val="36"/>
        </w:rPr>
        <w:t>月</w:t>
      </w:r>
      <w:r w:rsidR="00DD514A">
        <w:rPr>
          <w:rFonts w:ascii="宋体" w:eastAsia="宋体" w:hAnsi="宋体" w:cs="宋体" w:hint="eastAsia"/>
          <w:b/>
          <w:bCs/>
          <w:sz w:val="36"/>
          <w:szCs w:val="36"/>
        </w:rPr>
        <w:t>13</w:t>
      </w:r>
      <w:r>
        <w:rPr>
          <w:rFonts w:ascii="宋体" w:eastAsia="宋体" w:hAnsi="宋体" w:cs="宋体" w:hint="eastAsia"/>
          <w:b/>
          <w:bCs/>
          <w:sz w:val="36"/>
          <w:szCs w:val="36"/>
        </w:rPr>
        <w:t>日</w:t>
      </w:r>
    </w:p>
    <w:p w:rsidR="0027678D" w:rsidRDefault="00CA4C1B">
      <w:pPr>
        <w:jc w:val="center"/>
        <w:rPr>
          <w:sz w:val="52"/>
          <w:szCs w:val="52"/>
        </w:rPr>
      </w:pPr>
      <w:r>
        <w:rPr>
          <w:rFonts w:ascii="宋体" w:eastAsia="宋体" w:hAnsi="宋体"/>
          <w:sz w:val="52"/>
          <w:szCs w:val="52"/>
        </w:rPr>
        <w:lastRenderedPageBreak/>
        <w:t>目录</w:t>
      </w:r>
    </w:p>
    <w:p w:rsidR="0027678D" w:rsidRDefault="0041780F">
      <w:pPr>
        <w:pStyle w:val="10"/>
        <w:tabs>
          <w:tab w:val="right" w:leader="dot" w:pos="8300"/>
        </w:tabs>
      </w:pPr>
      <w:r w:rsidRPr="0041780F">
        <w:rPr>
          <w:rFonts w:ascii="宋体" w:eastAsia="宋体" w:hAnsi="宋体" w:cs="宋体" w:hint="eastAsia"/>
          <w:sz w:val="36"/>
          <w:szCs w:val="36"/>
        </w:rPr>
        <w:fldChar w:fldCharType="begin"/>
      </w:r>
      <w:r w:rsidR="00CA4C1B">
        <w:rPr>
          <w:rFonts w:ascii="宋体" w:eastAsia="宋体" w:hAnsi="宋体" w:cs="宋体" w:hint="eastAsia"/>
          <w:sz w:val="36"/>
          <w:szCs w:val="36"/>
        </w:rPr>
        <w:instrText xml:space="preserve">TOC \o "1-1" \h \u </w:instrText>
      </w:r>
      <w:r w:rsidRPr="0041780F">
        <w:rPr>
          <w:rFonts w:ascii="宋体" w:eastAsia="宋体" w:hAnsi="宋体" w:cs="宋体" w:hint="eastAsia"/>
          <w:sz w:val="36"/>
          <w:szCs w:val="36"/>
        </w:rPr>
        <w:fldChar w:fldCharType="separate"/>
      </w:r>
      <w:hyperlink w:anchor="_Toc18536" w:history="1">
        <w:r w:rsidR="00CA4C1B">
          <w:rPr>
            <w:rFonts w:hint="eastAsia"/>
          </w:rPr>
          <w:t>第一章</w:t>
        </w:r>
        <w:r w:rsidR="00CA4C1B">
          <w:rPr>
            <w:rFonts w:hint="eastAsia"/>
          </w:rPr>
          <w:t xml:space="preserve"> </w:t>
        </w:r>
        <w:r w:rsidR="00CA4C1B">
          <w:rPr>
            <w:rFonts w:hint="eastAsia"/>
          </w:rPr>
          <w:t>比价邀请公告</w:t>
        </w:r>
        <w:r w:rsidR="00CA4C1B">
          <w:tab/>
        </w:r>
        <w:r>
          <w:fldChar w:fldCharType="begin"/>
        </w:r>
        <w:r w:rsidR="00CA4C1B">
          <w:instrText xml:space="preserve"> PAGEREF _Toc18536 \h </w:instrText>
        </w:r>
        <w:r>
          <w:fldChar w:fldCharType="separate"/>
        </w:r>
        <w:r w:rsidR="00CA4C1B">
          <w:t>2</w:t>
        </w:r>
        <w:r>
          <w:fldChar w:fldCharType="end"/>
        </w:r>
      </w:hyperlink>
    </w:p>
    <w:p w:rsidR="0027678D" w:rsidRDefault="0041780F">
      <w:pPr>
        <w:pStyle w:val="10"/>
        <w:tabs>
          <w:tab w:val="right" w:leader="dot" w:pos="8300"/>
        </w:tabs>
      </w:pPr>
      <w:hyperlink w:anchor="_Toc15085" w:history="1">
        <w:r w:rsidR="00CA4C1B">
          <w:rPr>
            <w:rFonts w:ascii="Times New Roman" w:eastAsia="宋体" w:hAnsi="Times New Roman" w:cs="Times New Roman" w:hint="eastAsia"/>
          </w:rPr>
          <w:t>第二章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采购需求书</w:t>
        </w:r>
        <w:r w:rsidR="00CA4C1B">
          <w:tab/>
        </w:r>
        <w:r>
          <w:fldChar w:fldCharType="begin"/>
        </w:r>
        <w:r w:rsidR="00CA4C1B">
          <w:instrText xml:space="preserve"> PAGEREF _Toc15085 \h </w:instrText>
        </w:r>
        <w:r>
          <w:fldChar w:fldCharType="separate"/>
        </w:r>
        <w:r w:rsidR="00CA4C1B">
          <w:t>4</w:t>
        </w:r>
        <w:r>
          <w:fldChar w:fldCharType="end"/>
        </w:r>
      </w:hyperlink>
    </w:p>
    <w:p w:rsidR="0027678D" w:rsidRDefault="0041780F">
      <w:pPr>
        <w:pStyle w:val="10"/>
        <w:tabs>
          <w:tab w:val="right" w:leader="dot" w:pos="8300"/>
        </w:tabs>
      </w:pPr>
      <w:hyperlink w:anchor="_Toc21472" w:history="1">
        <w:r w:rsidR="00CA4C1B">
          <w:rPr>
            <w:rFonts w:ascii="Times New Roman" w:eastAsia="宋体" w:hAnsi="Times New Roman" w:cs="Times New Roman" w:hint="eastAsia"/>
          </w:rPr>
          <w:t>第三章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响应须知</w:t>
        </w:r>
        <w:r w:rsidR="00CA4C1B">
          <w:tab/>
        </w:r>
        <w:r w:rsidR="00661ED8">
          <w:rPr>
            <w:rFonts w:hint="eastAsia"/>
          </w:rPr>
          <w:t>7</w:t>
        </w:r>
      </w:hyperlink>
    </w:p>
    <w:p w:rsidR="0027678D" w:rsidRDefault="0041780F">
      <w:pPr>
        <w:pStyle w:val="10"/>
        <w:tabs>
          <w:tab w:val="right" w:leader="dot" w:pos="8300"/>
        </w:tabs>
      </w:pPr>
      <w:hyperlink w:anchor="_Toc22904" w:history="1">
        <w:r w:rsidR="00CA4C1B">
          <w:rPr>
            <w:rFonts w:hint="eastAsia"/>
          </w:rPr>
          <w:t>第四章</w:t>
        </w:r>
        <w:r w:rsidR="00CA4C1B">
          <w:rPr>
            <w:rFonts w:hint="eastAsia"/>
          </w:rPr>
          <w:t xml:space="preserve"> </w:t>
        </w:r>
        <w:r w:rsidR="00CA4C1B">
          <w:rPr>
            <w:rFonts w:hint="eastAsia"/>
          </w:rPr>
          <w:t>评审办法</w:t>
        </w:r>
        <w:r w:rsidR="00CA4C1B">
          <w:tab/>
        </w:r>
        <w:r w:rsidR="003834E2">
          <w:rPr>
            <w:rFonts w:hint="eastAsia"/>
          </w:rPr>
          <w:t>10</w:t>
        </w:r>
      </w:hyperlink>
    </w:p>
    <w:p w:rsidR="0027678D" w:rsidRDefault="0041780F">
      <w:pPr>
        <w:pStyle w:val="10"/>
        <w:tabs>
          <w:tab w:val="right" w:leader="dot" w:pos="8300"/>
        </w:tabs>
      </w:pPr>
      <w:hyperlink w:anchor="_Toc12685" w:history="1">
        <w:r w:rsidR="00CA4C1B">
          <w:rPr>
            <w:rFonts w:ascii="Times New Roman" w:eastAsia="宋体" w:hAnsi="Times New Roman" w:cs="Times New Roman" w:hint="eastAsia"/>
          </w:rPr>
          <w:t>第五章</w:t>
        </w:r>
        <w:r w:rsidR="00CA4C1B">
          <w:rPr>
            <w:rFonts w:ascii="Times New Roman" w:eastAsia="宋体" w:hAnsi="Times New Roman" w:cs="Times New Roman" w:hint="eastAsia"/>
          </w:rPr>
          <w:t xml:space="preserve"> </w:t>
        </w:r>
        <w:r w:rsidR="00CA4C1B">
          <w:rPr>
            <w:rFonts w:ascii="Times New Roman" w:eastAsia="宋体" w:hAnsi="Times New Roman" w:cs="Times New Roman" w:hint="eastAsia"/>
          </w:rPr>
          <w:t>合同条款及格式</w:t>
        </w:r>
        <w:r w:rsidR="00CA4C1B">
          <w:tab/>
        </w:r>
        <w:r>
          <w:fldChar w:fldCharType="begin"/>
        </w:r>
        <w:r w:rsidR="00CA4C1B">
          <w:instrText xml:space="preserve"> PAGEREF _Toc12685 \h </w:instrText>
        </w:r>
        <w:r>
          <w:fldChar w:fldCharType="separate"/>
        </w:r>
        <w:r w:rsidR="00CA4C1B">
          <w:t>1</w:t>
        </w:r>
        <w:r w:rsidR="003834E2">
          <w:rPr>
            <w:rFonts w:hint="eastAsia"/>
          </w:rPr>
          <w:t>3</w:t>
        </w:r>
        <w:r>
          <w:fldChar w:fldCharType="end"/>
        </w:r>
      </w:hyperlink>
    </w:p>
    <w:p w:rsidR="0027678D" w:rsidRDefault="0041780F">
      <w:pPr>
        <w:pStyle w:val="10"/>
        <w:tabs>
          <w:tab w:val="right" w:leader="dot" w:pos="8300"/>
        </w:tabs>
      </w:pPr>
      <w:hyperlink w:anchor="_Toc8228" w:history="1">
        <w:r w:rsidR="00CA4C1B">
          <w:rPr>
            <w:rFonts w:hint="eastAsia"/>
          </w:rPr>
          <w:t>第六章</w:t>
        </w:r>
        <w:r w:rsidR="00CA4C1B">
          <w:rPr>
            <w:rFonts w:hint="eastAsia"/>
          </w:rPr>
          <w:t xml:space="preserve"> </w:t>
        </w:r>
        <w:r w:rsidR="00CA4C1B">
          <w:rPr>
            <w:rFonts w:hint="eastAsia"/>
          </w:rPr>
          <w:t>响应文件格式</w:t>
        </w:r>
        <w:r w:rsidR="00CA4C1B">
          <w:tab/>
        </w:r>
        <w:r>
          <w:fldChar w:fldCharType="begin"/>
        </w:r>
        <w:r w:rsidR="00CA4C1B">
          <w:instrText xml:space="preserve"> PAGEREF _Toc8228 \h </w:instrText>
        </w:r>
        <w:r>
          <w:fldChar w:fldCharType="separate"/>
        </w:r>
        <w:r w:rsidR="00CA4C1B">
          <w:t>1</w:t>
        </w:r>
        <w:r w:rsidR="003834E2">
          <w:rPr>
            <w:rFonts w:hint="eastAsia"/>
          </w:rPr>
          <w:t>7</w:t>
        </w:r>
        <w:r>
          <w:fldChar w:fldCharType="end"/>
        </w:r>
      </w:hyperlink>
    </w:p>
    <w:p w:rsidR="0027678D" w:rsidRDefault="0041780F">
      <w:pPr>
        <w:pStyle w:val="a3"/>
        <w:spacing w:line="480" w:lineRule="auto"/>
      </w:pPr>
      <w:r>
        <w:rPr>
          <w:rFonts w:ascii="宋体" w:eastAsia="宋体" w:hAnsi="宋体" w:cs="宋体" w:hint="eastAsia"/>
          <w:szCs w:val="36"/>
        </w:rPr>
        <w:fldChar w:fldCharType="end"/>
      </w:r>
    </w:p>
    <w:p w:rsidR="0027678D" w:rsidRDefault="0027678D">
      <w:pPr>
        <w:sectPr w:rsidR="0027678D">
          <w:footerReference w:type="default" r:id="rId9"/>
          <w:pgSz w:w="11906" w:h="16838"/>
          <w:pgMar w:top="1440" w:right="1803" w:bottom="1440" w:left="1803" w:header="850" w:footer="850" w:gutter="0"/>
          <w:pgNumType w:start="1"/>
          <w:cols w:space="720"/>
          <w:docGrid w:type="lines" w:linePitch="312"/>
        </w:sectPr>
      </w:pPr>
    </w:p>
    <w:p w:rsidR="0027678D" w:rsidRDefault="00CA4C1B">
      <w:pPr>
        <w:pStyle w:val="1"/>
        <w:rPr>
          <w:szCs w:val="52"/>
        </w:rPr>
      </w:pPr>
      <w:bookmarkStart w:id="0" w:name="_Toc18536"/>
      <w:bookmarkStart w:id="1" w:name="OLE_LINK12"/>
      <w:r>
        <w:rPr>
          <w:rFonts w:hint="eastAsia"/>
        </w:rPr>
        <w:lastRenderedPageBreak/>
        <w:t>第一章</w:t>
      </w:r>
      <w:r>
        <w:rPr>
          <w:rFonts w:hint="eastAsia"/>
        </w:rPr>
        <w:t xml:space="preserve"> </w:t>
      </w:r>
      <w:r>
        <w:rPr>
          <w:rFonts w:hint="eastAsia"/>
        </w:rPr>
        <w:t>比价邀请公告</w:t>
      </w:r>
      <w:bookmarkEnd w:id="0"/>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阳江市妇幼保健院对</w:t>
      </w:r>
      <w:r w:rsidR="00DD514A" w:rsidRPr="00DD514A">
        <w:rPr>
          <w:rFonts w:ascii="宋体" w:eastAsia="宋体" w:hAnsi="宋体" w:cs="宋体" w:hint="eastAsia"/>
          <w:sz w:val="24"/>
        </w:rPr>
        <w:t>阳江市妇幼保健院二期建设项目集采目录外打印设备采购项目</w:t>
      </w:r>
      <w:r>
        <w:rPr>
          <w:rFonts w:ascii="宋体" w:eastAsia="宋体" w:hAnsi="宋体" w:cs="宋体" w:hint="eastAsia"/>
          <w:sz w:val="24"/>
        </w:rPr>
        <w:t>进行采购，欢迎符合资格条件的供应商参加。</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一、项目名称：</w:t>
      </w:r>
      <w:r w:rsidR="00DD514A" w:rsidRPr="00DD514A">
        <w:rPr>
          <w:rFonts w:ascii="宋体" w:eastAsia="宋体" w:hAnsi="宋体" w:cs="宋体" w:hint="eastAsia"/>
          <w:sz w:val="24"/>
        </w:rPr>
        <w:t>阳江市妇幼保健院二期建设项目集采目录外打印设备采购项目</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二、项目编号：</w:t>
      </w:r>
      <w:r w:rsidR="00DD514A">
        <w:rPr>
          <w:rFonts w:ascii="宋体" w:eastAsia="宋体" w:hAnsi="宋体" w:cs="宋体"/>
          <w:sz w:val="24"/>
        </w:rPr>
        <w:t>YJFY-XXK-20260</w:t>
      </w:r>
      <w:r w:rsidR="00DD514A">
        <w:rPr>
          <w:rFonts w:ascii="宋体" w:eastAsia="宋体" w:hAnsi="宋体" w:cs="宋体" w:hint="eastAsia"/>
          <w:sz w:val="24"/>
        </w:rPr>
        <w:t>7</w:t>
      </w:r>
      <w:r>
        <w:rPr>
          <w:rFonts w:ascii="宋体" w:eastAsia="宋体" w:hAnsi="宋体" w:cs="宋体"/>
          <w:sz w:val="24"/>
        </w:rPr>
        <w:t>01</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三、预算金额：</w:t>
      </w:r>
      <w:r w:rsidR="00DD514A">
        <w:rPr>
          <w:rFonts w:ascii="宋体" w:eastAsia="宋体" w:hAnsi="宋体" w:cs="宋体" w:hint="eastAsia"/>
          <w:sz w:val="24"/>
        </w:rPr>
        <w:t>24990</w:t>
      </w:r>
      <w:r>
        <w:rPr>
          <w:rFonts w:ascii="宋体" w:eastAsia="宋体" w:hAnsi="宋体" w:cs="宋体" w:hint="eastAsia"/>
          <w:sz w:val="24"/>
        </w:rPr>
        <w:t>元</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四、项目内容及需求：</w:t>
      </w:r>
      <w:bookmarkStart w:id="2" w:name="_Hlk82010016"/>
      <w:r>
        <w:rPr>
          <w:rFonts w:ascii="宋体" w:eastAsia="宋体" w:hAnsi="宋体" w:cs="宋体" w:hint="eastAsia"/>
          <w:sz w:val="24"/>
        </w:rPr>
        <w:t>详见比价文件。</w:t>
      </w:r>
      <w:bookmarkEnd w:id="2"/>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五、供应商资格要求：</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1.供应商应具备《中华人民共和国政府采购法》第二十二条规定的条件，提供下列材料：</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（2）履行合同所必需的设备和专业技术能力：提供承诺函，格式自拟。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（3）供应商在经营活动中没有重大违法记录：提供承诺函，格式自拟。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（5）单位负责人为同一人或者存在直接控股、管理关系的不同供应商，不得参加同一项目下的采购活动：提供承诺函，格式自拟。</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2.供应商在报价过程中如发生弄虚作假或者围标、串标等违法行为，其所产生的一切后果自负，与采购人无关。提供承诺函，格式自拟。</w:t>
      </w:r>
    </w:p>
    <w:p w:rsidR="0027678D" w:rsidRDefault="00CA4C1B">
      <w:pPr>
        <w:spacing w:line="360" w:lineRule="auto"/>
        <w:ind w:firstLineChars="200" w:firstLine="480"/>
        <w:jc w:val="left"/>
        <w:rPr>
          <w:rFonts w:ascii="宋体" w:hAnsi="宋体" w:cs="宋体"/>
          <w:sz w:val="24"/>
        </w:rPr>
      </w:pPr>
      <w:r>
        <w:rPr>
          <w:rFonts w:ascii="宋体" w:hAnsi="宋体" w:cs="宋体" w:hint="eastAsia"/>
          <w:bCs/>
          <w:sz w:val="24"/>
        </w:rPr>
        <w:t>3.本项目不接受联合体响应。</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六、获取比价文件</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获取方式：本院官方网站下载</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七、提交响应文件截止时间、地点：</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提交响应文件截止时间：2026年</w:t>
      </w:r>
      <w:r w:rsidR="00EA18FA">
        <w:rPr>
          <w:rFonts w:ascii="宋体" w:eastAsia="宋体" w:hAnsi="宋体" w:cs="宋体" w:hint="eastAsia"/>
          <w:sz w:val="24"/>
        </w:rPr>
        <w:t>7</w:t>
      </w:r>
      <w:r>
        <w:rPr>
          <w:rFonts w:ascii="宋体" w:eastAsia="宋体" w:hAnsi="宋体" w:cs="宋体" w:hint="eastAsia"/>
          <w:sz w:val="24"/>
        </w:rPr>
        <w:t>月</w:t>
      </w:r>
      <w:r w:rsidR="00500982">
        <w:rPr>
          <w:rFonts w:ascii="宋体" w:eastAsia="宋体" w:hAnsi="宋体" w:cs="宋体" w:hint="eastAsia"/>
          <w:sz w:val="24"/>
        </w:rPr>
        <w:t>20</w:t>
      </w:r>
      <w:r>
        <w:rPr>
          <w:rFonts w:ascii="宋体" w:eastAsia="宋体" w:hAnsi="宋体" w:cs="宋体" w:hint="eastAsia"/>
          <w:sz w:val="24"/>
        </w:rPr>
        <w:t>日17:30前；逾期恕不接受。</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提交响应文件地点：阳江市富康路126号</w:t>
      </w:r>
      <w:r>
        <w:rPr>
          <w:rFonts w:ascii="宋体" w:hAnsi="宋体" w:cs="宋体" w:hint="eastAsia"/>
          <w:sz w:val="24"/>
        </w:rPr>
        <w:t>住院楼10楼信息管理科</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八、联系方式：</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联系人：</w:t>
      </w:r>
      <w:r>
        <w:rPr>
          <w:rFonts w:ascii="宋体" w:hAnsi="宋体" w:cs="宋体" w:hint="eastAsia"/>
          <w:sz w:val="24"/>
        </w:rPr>
        <w:t>蔡工</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联系方式：</w:t>
      </w:r>
      <w:r>
        <w:rPr>
          <w:rFonts w:ascii="宋体" w:hAnsi="宋体" w:cs="宋体" w:hint="eastAsia"/>
          <w:sz w:val="24"/>
        </w:rPr>
        <w:t>0662-8883533  13680622405</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联系地址：阳江市富康路126号</w:t>
      </w:r>
      <w:r>
        <w:rPr>
          <w:rFonts w:ascii="宋体" w:hAnsi="宋体" w:cs="宋体" w:hint="eastAsia"/>
          <w:sz w:val="24"/>
        </w:rPr>
        <w:t>住院楼10楼信息管理科</w:t>
      </w:r>
    </w:p>
    <w:p w:rsidR="0027678D" w:rsidRDefault="0027678D">
      <w:pPr>
        <w:spacing w:line="360" w:lineRule="auto"/>
        <w:ind w:firstLine="480"/>
        <w:jc w:val="left"/>
        <w:rPr>
          <w:rFonts w:ascii="宋体" w:eastAsia="宋体" w:hAnsi="宋体" w:cs="宋体"/>
          <w:sz w:val="24"/>
        </w:rPr>
      </w:pP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阳江市妇幼保健院</w:t>
      </w: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2026年</w:t>
      </w:r>
      <w:r w:rsidR="00EA18FA">
        <w:rPr>
          <w:rFonts w:ascii="宋体" w:eastAsia="宋体" w:hAnsi="宋体" w:cs="宋体" w:hint="eastAsia"/>
          <w:sz w:val="24"/>
        </w:rPr>
        <w:t>7</w:t>
      </w:r>
      <w:r>
        <w:rPr>
          <w:rFonts w:ascii="宋体" w:eastAsia="宋体" w:hAnsi="宋体" w:cs="宋体" w:hint="eastAsia"/>
          <w:sz w:val="24"/>
        </w:rPr>
        <w:t>月</w:t>
      </w:r>
      <w:r w:rsidR="00EA18FA">
        <w:rPr>
          <w:rFonts w:ascii="宋体" w:eastAsia="宋体" w:hAnsi="宋体" w:cs="宋体" w:hint="eastAsia"/>
          <w:sz w:val="24"/>
        </w:rPr>
        <w:t>1</w:t>
      </w:r>
      <w:r w:rsidR="00500982">
        <w:rPr>
          <w:rFonts w:ascii="宋体" w:eastAsia="宋体" w:hAnsi="宋体" w:cs="宋体" w:hint="eastAsia"/>
          <w:sz w:val="24"/>
        </w:rPr>
        <w:t>3</w:t>
      </w:r>
      <w:r>
        <w:rPr>
          <w:rFonts w:ascii="宋体" w:eastAsia="宋体" w:hAnsi="宋体" w:cs="宋体" w:hint="eastAsia"/>
          <w:sz w:val="24"/>
        </w:rPr>
        <w:t>日</w:t>
      </w:r>
      <w:bookmarkEnd w:id="1"/>
    </w:p>
    <w:p w:rsidR="0027678D" w:rsidRDefault="00CA4C1B">
      <w:pPr>
        <w:pStyle w:val="1"/>
        <w:rPr>
          <w:rFonts w:cs="Times New Roman"/>
          <w:sz w:val="52"/>
          <w:szCs w:val="52"/>
        </w:rPr>
      </w:pPr>
      <w:r>
        <w:rPr>
          <w:b w:val="0"/>
          <w:snapToGrid w:val="0"/>
          <w:szCs w:val="24"/>
        </w:rPr>
        <w:br w:type="page"/>
      </w:r>
      <w:bookmarkStart w:id="3" w:name="_Toc15085"/>
      <w:r>
        <w:rPr>
          <w:rFonts w:cs="Times New Roman" w:hint="eastAsia"/>
        </w:rPr>
        <w:lastRenderedPageBreak/>
        <w:t>第二章</w:t>
      </w:r>
      <w:r>
        <w:rPr>
          <w:rFonts w:cs="Times New Roman" w:hint="eastAsia"/>
        </w:rPr>
        <w:t xml:space="preserve"> </w:t>
      </w:r>
      <w:r>
        <w:rPr>
          <w:rFonts w:cs="Times New Roman" w:hint="eastAsia"/>
        </w:rPr>
        <w:t>采购需求书</w:t>
      </w:r>
      <w:bookmarkEnd w:id="3"/>
    </w:p>
    <w:p w:rsidR="005629F2" w:rsidRDefault="005629F2" w:rsidP="005629F2">
      <w:pPr>
        <w:adjustRightInd w:val="0"/>
        <w:spacing w:before="240" w:after="60" w:line="360" w:lineRule="atLeast"/>
        <w:jc w:val="center"/>
        <w:textAlignment w:val="baseline"/>
        <w:outlineLvl w:val="0"/>
        <w:rPr>
          <w:rFonts w:ascii="仿宋" w:eastAsia="仿宋" w:hAnsi="仿宋" w:cs="仿宋"/>
          <w:kern w:val="0"/>
          <w:sz w:val="28"/>
          <w:szCs w:val="28"/>
        </w:rPr>
      </w:pPr>
      <w:bookmarkStart w:id="4" w:name="_Toc4968"/>
      <w:bookmarkStart w:id="5" w:name="_Toc21472"/>
      <w:bookmarkStart w:id="6" w:name="_Toc144285340"/>
      <w:bookmarkStart w:id="7" w:name="_Toc144286505"/>
      <w:bookmarkStart w:id="8" w:name="_Toc144285463"/>
      <w:bookmarkStart w:id="9" w:name="_Toc453841211"/>
      <w:bookmarkStart w:id="10" w:name="_Toc144285858"/>
      <w:bookmarkStart w:id="11" w:name="_Toc144286015"/>
      <w:r>
        <w:rPr>
          <w:rFonts w:ascii="仿宋" w:eastAsia="仿宋" w:hAnsi="仿宋" w:cs="仿宋" w:hint="eastAsia"/>
          <w:b/>
          <w:bCs/>
          <w:kern w:val="0"/>
          <w:sz w:val="28"/>
          <w:szCs w:val="28"/>
        </w:rPr>
        <w:t>一  采购需求</w:t>
      </w:r>
      <w:bookmarkEnd w:id="4"/>
    </w:p>
    <w:p w:rsidR="005629F2" w:rsidRPr="005629F2" w:rsidRDefault="005629F2" w:rsidP="005629F2">
      <w:pPr>
        <w:pStyle w:val="11"/>
        <w:spacing w:line="360" w:lineRule="auto"/>
        <w:ind w:leftChars="-2" w:left="-4" w:firstLineChars="197" w:firstLine="473"/>
        <w:rPr>
          <w:rFonts w:asciiTheme="minorEastAsia" w:eastAsiaTheme="minorEastAsia" w:hAnsiTheme="minorEastAsia"/>
          <w:sz w:val="24"/>
        </w:rPr>
      </w:pPr>
      <w:r w:rsidRPr="005629F2">
        <w:rPr>
          <w:rFonts w:asciiTheme="minorEastAsia" w:eastAsiaTheme="minorEastAsia" w:hAnsiTheme="minorEastAsia" w:hint="eastAsia"/>
          <w:sz w:val="24"/>
        </w:rPr>
        <w:t>一、项目概况</w:t>
      </w:r>
    </w:p>
    <w:p w:rsidR="005629F2" w:rsidRPr="005629F2" w:rsidRDefault="005629F2" w:rsidP="005629F2">
      <w:pPr>
        <w:pStyle w:val="11"/>
        <w:spacing w:line="360" w:lineRule="auto"/>
        <w:ind w:leftChars="-2" w:left="-4" w:firstLine="480"/>
        <w:rPr>
          <w:sz w:val="24"/>
        </w:rPr>
      </w:pPr>
      <w:r w:rsidRPr="005629F2">
        <w:rPr>
          <w:rFonts w:hint="eastAsia"/>
          <w:sz w:val="24"/>
        </w:rPr>
        <w:t>1</w:t>
      </w:r>
      <w:r w:rsidRPr="005629F2">
        <w:rPr>
          <w:rFonts w:hint="eastAsia"/>
          <w:sz w:val="24"/>
        </w:rPr>
        <w:t>、项目名称：阳江市妇幼保健院二期建设项目集采目录外打印设备采购项目</w:t>
      </w:r>
    </w:p>
    <w:p w:rsidR="005629F2" w:rsidRPr="005629F2" w:rsidRDefault="005629F2" w:rsidP="005629F2">
      <w:pPr>
        <w:pStyle w:val="11"/>
        <w:spacing w:line="360" w:lineRule="auto"/>
        <w:ind w:leftChars="-2" w:left="-4" w:firstLine="480"/>
        <w:rPr>
          <w:sz w:val="24"/>
        </w:rPr>
      </w:pPr>
      <w:r w:rsidRPr="005629F2">
        <w:rPr>
          <w:rFonts w:hint="eastAsia"/>
          <w:sz w:val="24"/>
        </w:rPr>
        <w:t>2</w:t>
      </w:r>
      <w:r w:rsidRPr="005629F2">
        <w:rPr>
          <w:rFonts w:hint="eastAsia"/>
          <w:sz w:val="24"/>
        </w:rPr>
        <w:t>、</w:t>
      </w:r>
      <w:r w:rsidRPr="005629F2">
        <w:rPr>
          <w:rFonts w:asciiTheme="majorEastAsia" w:eastAsiaTheme="majorEastAsia" w:hAnsiTheme="majorEastAsia" w:cs="Arial" w:hint="eastAsia"/>
          <w:sz w:val="24"/>
        </w:rPr>
        <w:t>为进一步规范我院患者身份识别管理，优化入院、输液、查房、手术、检验检查等诊疗流程，杜绝身份核对差错，保障医疗安全，提升医护工作效率，现采购医用专用手腕带打印机设备及配套服务。本项目设备主要用于各临床科室患者住院手腕带实时打印，要求设备医用适配性强、打印清晰、运行稳定、兼容院内现有信息系统，满足全院常态化、高频次诊疗使用需求。供应商需完全满足本需求参数及服务标准，提供合规、全新、原厂正品设备及完善的售后保障。</w:t>
      </w:r>
    </w:p>
    <w:p w:rsidR="005629F2" w:rsidRPr="005629F2" w:rsidRDefault="005629F2" w:rsidP="005629F2">
      <w:pPr>
        <w:pStyle w:val="11"/>
        <w:spacing w:line="360" w:lineRule="auto"/>
        <w:ind w:leftChars="-2" w:left="-4" w:firstLine="480"/>
        <w:rPr>
          <w:sz w:val="24"/>
        </w:rPr>
      </w:pPr>
      <w:r w:rsidRPr="005629F2">
        <w:rPr>
          <w:rFonts w:asciiTheme="majorEastAsia" w:eastAsiaTheme="majorEastAsia" w:hAnsiTheme="majorEastAsia" w:cs="Arial" w:hint="eastAsia"/>
          <w:sz w:val="24"/>
        </w:rPr>
        <w:t>3、</w:t>
      </w:r>
      <w:r w:rsidRPr="005629F2">
        <w:rPr>
          <w:rFonts w:ascii="宋体" w:hAnsi="宋体" w:hint="eastAsia"/>
          <w:sz w:val="24"/>
        </w:rPr>
        <w:t>采购预算金额：24990元。</w:t>
      </w:r>
    </w:p>
    <w:p w:rsidR="005629F2" w:rsidRPr="005629F2" w:rsidRDefault="005629F2" w:rsidP="005629F2">
      <w:pPr>
        <w:pStyle w:val="11"/>
        <w:spacing w:line="360" w:lineRule="auto"/>
        <w:ind w:leftChars="-2" w:left="-4" w:firstLine="480"/>
        <w:rPr>
          <w:rFonts w:ascii="宋体" w:hAnsi="宋体"/>
          <w:sz w:val="24"/>
        </w:rPr>
      </w:pPr>
      <w:r w:rsidRPr="005629F2">
        <w:rPr>
          <w:rFonts w:ascii="宋体" w:hAnsi="宋体" w:hint="eastAsia"/>
          <w:sz w:val="24"/>
        </w:rPr>
        <w:t>该预算金额为投标人的投标报价最高限价，超过视为无效投标报价。</w:t>
      </w:r>
      <w:r w:rsidRPr="005629F2">
        <w:rPr>
          <w:rFonts w:hint="eastAsia"/>
          <w:sz w:val="24"/>
        </w:rPr>
        <w:t>本次报价为全包含税总价，包含设备、配件、安装、调试、培训、质保、税费等所有费用，院方无额外付费项目。</w:t>
      </w:r>
    </w:p>
    <w:p w:rsidR="005629F2" w:rsidRPr="005629F2" w:rsidRDefault="005629F2" w:rsidP="005629F2">
      <w:pPr>
        <w:spacing w:line="360" w:lineRule="auto"/>
        <w:ind w:firstLineChars="200" w:firstLine="480"/>
        <w:rPr>
          <w:rFonts w:asciiTheme="majorEastAsia" w:eastAsiaTheme="majorEastAsia" w:hAnsiTheme="majorEastAsia" w:cs="宋体"/>
          <w:sz w:val="24"/>
        </w:rPr>
      </w:pPr>
      <w:r w:rsidRPr="005629F2">
        <w:rPr>
          <w:rFonts w:asciiTheme="majorEastAsia" w:eastAsiaTheme="majorEastAsia" w:hAnsiTheme="majorEastAsia" w:cs="宋体" w:hint="eastAsia"/>
          <w:sz w:val="24"/>
        </w:rPr>
        <w:t>4、服务地点：用户指定地点（阳江市妇幼保健院院内）。</w:t>
      </w:r>
    </w:p>
    <w:p w:rsidR="005629F2" w:rsidRPr="005629F2" w:rsidRDefault="005629F2" w:rsidP="005629F2">
      <w:pPr>
        <w:spacing w:line="360" w:lineRule="auto"/>
        <w:ind w:firstLineChars="200" w:firstLine="480"/>
        <w:rPr>
          <w:rFonts w:asciiTheme="majorEastAsia" w:eastAsiaTheme="majorEastAsia" w:hAnsiTheme="majorEastAsia"/>
          <w:sz w:val="24"/>
        </w:rPr>
      </w:pPr>
      <w:r w:rsidRPr="005629F2">
        <w:rPr>
          <w:rFonts w:asciiTheme="majorEastAsia" w:eastAsiaTheme="majorEastAsia" w:hAnsiTheme="majorEastAsia" w:cs="宋体" w:hint="eastAsia"/>
          <w:sz w:val="24"/>
        </w:rPr>
        <w:t>5、付款方式：</w:t>
      </w:r>
      <w:r w:rsidRPr="005629F2">
        <w:rPr>
          <w:rFonts w:hint="eastAsia"/>
          <w:sz w:val="24"/>
        </w:rPr>
        <w:t>合同签订完成，完成安装验收合格，供货方提起付款申请后，一次性支付合同款。</w:t>
      </w:r>
    </w:p>
    <w:p w:rsidR="005629F2" w:rsidRPr="005629F2" w:rsidRDefault="005629F2" w:rsidP="005629F2">
      <w:pPr>
        <w:pStyle w:val="a3"/>
        <w:ind w:firstLineChars="200" w:firstLine="480"/>
        <w:rPr>
          <w:sz w:val="24"/>
        </w:rPr>
      </w:pPr>
      <w:r w:rsidRPr="005629F2">
        <w:rPr>
          <w:rFonts w:hint="eastAsia"/>
          <w:sz w:val="24"/>
        </w:rPr>
        <w:t>二、采购清单</w:t>
      </w:r>
    </w:p>
    <w:tbl>
      <w:tblPr>
        <w:tblStyle w:val="a6"/>
        <w:tblW w:w="8522" w:type="dxa"/>
        <w:tblLayout w:type="fixed"/>
        <w:tblLook w:val="04A0"/>
      </w:tblPr>
      <w:tblGrid>
        <w:gridCol w:w="1101"/>
        <w:gridCol w:w="2693"/>
        <w:gridCol w:w="1318"/>
        <w:gridCol w:w="1705"/>
        <w:gridCol w:w="1705"/>
      </w:tblGrid>
      <w:tr w:rsidR="005629F2" w:rsidRPr="005629F2" w:rsidTr="00682113">
        <w:tc>
          <w:tcPr>
            <w:tcW w:w="1101" w:type="dxa"/>
          </w:tcPr>
          <w:p w:rsidR="005629F2" w:rsidRPr="005629F2" w:rsidRDefault="005629F2" w:rsidP="00682113">
            <w:pPr>
              <w:pStyle w:val="a3"/>
              <w:rPr>
                <w:sz w:val="24"/>
              </w:rPr>
            </w:pPr>
            <w:r w:rsidRPr="005629F2">
              <w:rPr>
                <w:rFonts w:hint="eastAsia"/>
                <w:sz w:val="24"/>
              </w:rPr>
              <w:t>序号</w:t>
            </w:r>
          </w:p>
        </w:tc>
        <w:tc>
          <w:tcPr>
            <w:tcW w:w="2693" w:type="dxa"/>
          </w:tcPr>
          <w:p w:rsidR="005629F2" w:rsidRPr="005629F2" w:rsidRDefault="005629F2" w:rsidP="00682113">
            <w:pPr>
              <w:pStyle w:val="a3"/>
              <w:rPr>
                <w:sz w:val="24"/>
              </w:rPr>
            </w:pPr>
            <w:r w:rsidRPr="005629F2">
              <w:rPr>
                <w:rFonts w:hint="eastAsia"/>
                <w:sz w:val="24"/>
              </w:rPr>
              <w:t>设备名称</w:t>
            </w:r>
          </w:p>
        </w:tc>
        <w:tc>
          <w:tcPr>
            <w:tcW w:w="1318" w:type="dxa"/>
          </w:tcPr>
          <w:p w:rsidR="005629F2" w:rsidRPr="005629F2" w:rsidRDefault="005629F2" w:rsidP="00682113">
            <w:pPr>
              <w:pStyle w:val="a3"/>
              <w:rPr>
                <w:sz w:val="24"/>
              </w:rPr>
            </w:pPr>
            <w:r w:rsidRPr="005629F2">
              <w:rPr>
                <w:rFonts w:hint="eastAsia"/>
                <w:sz w:val="24"/>
              </w:rPr>
              <w:t>单位</w:t>
            </w:r>
          </w:p>
        </w:tc>
        <w:tc>
          <w:tcPr>
            <w:tcW w:w="1705" w:type="dxa"/>
          </w:tcPr>
          <w:p w:rsidR="005629F2" w:rsidRPr="005629F2" w:rsidRDefault="005629F2" w:rsidP="00682113">
            <w:pPr>
              <w:pStyle w:val="a3"/>
              <w:rPr>
                <w:sz w:val="24"/>
              </w:rPr>
            </w:pPr>
            <w:r w:rsidRPr="005629F2">
              <w:rPr>
                <w:rFonts w:hint="eastAsia"/>
                <w:sz w:val="24"/>
              </w:rPr>
              <w:t>采购数量</w:t>
            </w:r>
          </w:p>
        </w:tc>
        <w:tc>
          <w:tcPr>
            <w:tcW w:w="1705" w:type="dxa"/>
          </w:tcPr>
          <w:p w:rsidR="005629F2" w:rsidRPr="005629F2" w:rsidRDefault="005629F2" w:rsidP="00682113">
            <w:pPr>
              <w:pStyle w:val="a3"/>
              <w:rPr>
                <w:sz w:val="24"/>
              </w:rPr>
            </w:pPr>
            <w:r w:rsidRPr="005629F2">
              <w:rPr>
                <w:rFonts w:hint="eastAsia"/>
                <w:sz w:val="24"/>
              </w:rPr>
              <w:t>备注</w:t>
            </w:r>
          </w:p>
        </w:tc>
      </w:tr>
      <w:tr w:rsidR="005629F2" w:rsidRPr="005629F2" w:rsidTr="00682113">
        <w:tc>
          <w:tcPr>
            <w:tcW w:w="1101" w:type="dxa"/>
          </w:tcPr>
          <w:p w:rsidR="005629F2" w:rsidRPr="005629F2" w:rsidRDefault="005629F2" w:rsidP="00682113">
            <w:pPr>
              <w:pStyle w:val="a3"/>
              <w:rPr>
                <w:sz w:val="24"/>
              </w:rPr>
            </w:pPr>
            <w:r w:rsidRPr="005629F2">
              <w:rPr>
                <w:rFonts w:hint="eastAsia"/>
                <w:sz w:val="24"/>
              </w:rPr>
              <w:t>1</w:t>
            </w:r>
          </w:p>
        </w:tc>
        <w:tc>
          <w:tcPr>
            <w:tcW w:w="2693" w:type="dxa"/>
          </w:tcPr>
          <w:p w:rsidR="005629F2" w:rsidRPr="005629F2" w:rsidRDefault="005629F2" w:rsidP="00682113">
            <w:pPr>
              <w:pStyle w:val="a3"/>
              <w:rPr>
                <w:sz w:val="24"/>
              </w:rPr>
            </w:pPr>
            <w:r w:rsidRPr="005629F2">
              <w:rPr>
                <w:rFonts w:hint="eastAsia"/>
                <w:sz w:val="24"/>
              </w:rPr>
              <w:t>医用手腕带专用打印机</w:t>
            </w:r>
          </w:p>
        </w:tc>
        <w:tc>
          <w:tcPr>
            <w:tcW w:w="1318" w:type="dxa"/>
          </w:tcPr>
          <w:p w:rsidR="005629F2" w:rsidRPr="005629F2" w:rsidRDefault="005629F2" w:rsidP="00682113">
            <w:pPr>
              <w:pStyle w:val="a3"/>
              <w:rPr>
                <w:sz w:val="24"/>
              </w:rPr>
            </w:pPr>
            <w:r w:rsidRPr="005629F2">
              <w:rPr>
                <w:rFonts w:hint="eastAsia"/>
                <w:sz w:val="24"/>
              </w:rPr>
              <w:t>台</w:t>
            </w:r>
          </w:p>
        </w:tc>
        <w:tc>
          <w:tcPr>
            <w:tcW w:w="1705" w:type="dxa"/>
          </w:tcPr>
          <w:p w:rsidR="005629F2" w:rsidRPr="005629F2" w:rsidRDefault="005629F2" w:rsidP="00682113">
            <w:pPr>
              <w:pStyle w:val="a3"/>
              <w:rPr>
                <w:sz w:val="24"/>
              </w:rPr>
            </w:pPr>
            <w:r w:rsidRPr="005629F2">
              <w:rPr>
                <w:rFonts w:hint="eastAsia"/>
                <w:sz w:val="24"/>
              </w:rPr>
              <w:t>10</w:t>
            </w:r>
          </w:p>
        </w:tc>
        <w:tc>
          <w:tcPr>
            <w:tcW w:w="1705" w:type="dxa"/>
          </w:tcPr>
          <w:p w:rsidR="005629F2" w:rsidRPr="005629F2" w:rsidRDefault="005629F2" w:rsidP="00682113">
            <w:pPr>
              <w:pStyle w:val="a3"/>
              <w:rPr>
                <w:sz w:val="24"/>
              </w:rPr>
            </w:pPr>
            <w:r w:rsidRPr="005629F2">
              <w:rPr>
                <w:rFonts w:hint="eastAsia"/>
                <w:sz w:val="24"/>
              </w:rPr>
              <w:t>24990</w:t>
            </w:r>
          </w:p>
        </w:tc>
      </w:tr>
    </w:tbl>
    <w:p w:rsidR="005629F2" w:rsidRPr="005629F2" w:rsidRDefault="005629F2" w:rsidP="005629F2">
      <w:pPr>
        <w:pStyle w:val="a3"/>
        <w:ind w:firstLineChars="200" w:firstLine="480"/>
        <w:rPr>
          <w:sz w:val="24"/>
        </w:rPr>
      </w:pPr>
      <w:r w:rsidRPr="005629F2">
        <w:rPr>
          <w:rFonts w:hint="eastAsia"/>
          <w:sz w:val="24"/>
        </w:rPr>
        <w:t>本设备为医用专用设备，适配成人、儿童、新生儿医用腕带，支持热敏</w:t>
      </w:r>
      <w:r w:rsidRPr="005629F2">
        <w:rPr>
          <w:rFonts w:hint="eastAsia"/>
          <w:sz w:val="24"/>
        </w:rPr>
        <w:t>/</w:t>
      </w:r>
      <w:r w:rsidRPr="005629F2">
        <w:rPr>
          <w:rFonts w:hint="eastAsia"/>
          <w:sz w:val="24"/>
        </w:rPr>
        <w:t>热转印打印，兼容医院常规诊疗场景，具体核心技术参数如下：</w:t>
      </w:r>
    </w:p>
    <w:tbl>
      <w:tblPr>
        <w:tblStyle w:val="a6"/>
        <w:tblW w:w="8522" w:type="dxa"/>
        <w:tblLayout w:type="fixed"/>
        <w:tblLook w:val="04A0"/>
      </w:tblPr>
      <w:tblGrid>
        <w:gridCol w:w="1951"/>
        <w:gridCol w:w="6571"/>
      </w:tblGrid>
      <w:tr w:rsidR="005629F2" w:rsidRPr="005629F2" w:rsidTr="00682113">
        <w:tc>
          <w:tcPr>
            <w:tcW w:w="1951" w:type="dxa"/>
          </w:tcPr>
          <w:p w:rsidR="005629F2" w:rsidRPr="005629F2" w:rsidRDefault="005629F2" w:rsidP="00682113">
            <w:pPr>
              <w:pStyle w:val="a3"/>
              <w:rPr>
                <w:sz w:val="24"/>
              </w:rPr>
            </w:pPr>
            <w:r w:rsidRPr="005629F2">
              <w:rPr>
                <w:sz w:val="24"/>
              </w:rPr>
              <w:t>打印方式</w:t>
            </w:r>
          </w:p>
        </w:tc>
        <w:tc>
          <w:tcPr>
            <w:tcW w:w="6571" w:type="dxa"/>
          </w:tcPr>
          <w:p w:rsidR="005629F2" w:rsidRPr="005629F2" w:rsidRDefault="005629F2" w:rsidP="00682113">
            <w:pPr>
              <w:pStyle w:val="a3"/>
              <w:rPr>
                <w:sz w:val="24"/>
              </w:rPr>
            </w:pPr>
            <w:r w:rsidRPr="005629F2">
              <w:rPr>
                <w:sz w:val="24"/>
              </w:rPr>
              <w:t>热转印及热敏</w:t>
            </w:r>
          </w:p>
        </w:tc>
      </w:tr>
      <w:tr w:rsidR="005629F2" w:rsidRPr="005629F2" w:rsidTr="00682113">
        <w:tc>
          <w:tcPr>
            <w:tcW w:w="1951" w:type="dxa"/>
          </w:tcPr>
          <w:p w:rsidR="005629F2" w:rsidRPr="005629F2" w:rsidRDefault="005629F2" w:rsidP="00682113">
            <w:pPr>
              <w:pStyle w:val="a3"/>
              <w:rPr>
                <w:sz w:val="24"/>
              </w:rPr>
            </w:pPr>
            <w:r w:rsidRPr="005629F2">
              <w:rPr>
                <w:sz w:val="24"/>
              </w:rPr>
              <w:t>打印分辨率</w:t>
            </w:r>
          </w:p>
        </w:tc>
        <w:tc>
          <w:tcPr>
            <w:tcW w:w="6571" w:type="dxa"/>
          </w:tcPr>
          <w:p w:rsidR="005629F2" w:rsidRPr="005629F2" w:rsidRDefault="005629F2" w:rsidP="00682113">
            <w:pPr>
              <w:pStyle w:val="a3"/>
              <w:rPr>
                <w:sz w:val="24"/>
              </w:rPr>
            </w:pPr>
            <w:r w:rsidRPr="005629F2">
              <w:rPr>
                <w:rFonts w:hint="eastAsia"/>
                <w:sz w:val="24"/>
              </w:rPr>
              <w:t>300 dpi</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字符</w:t>
            </w:r>
            <w:r w:rsidRPr="005629F2">
              <w:rPr>
                <w:rFonts w:hint="eastAsia"/>
                <w:sz w:val="24"/>
              </w:rPr>
              <w:t>/</w:t>
            </w:r>
            <w:r w:rsidRPr="005629F2">
              <w:rPr>
                <w:sz w:val="24"/>
              </w:rPr>
              <w:t>条形码</w:t>
            </w:r>
          </w:p>
        </w:tc>
        <w:tc>
          <w:tcPr>
            <w:tcW w:w="6571" w:type="dxa"/>
          </w:tcPr>
          <w:p w:rsidR="005629F2" w:rsidRPr="005629F2" w:rsidRDefault="005629F2" w:rsidP="00682113">
            <w:pPr>
              <w:pStyle w:val="a3"/>
              <w:rPr>
                <w:sz w:val="24"/>
              </w:rPr>
            </w:pPr>
            <w:r w:rsidRPr="005629F2">
              <w:rPr>
                <w:sz w:val="24"/>
              </w:rPr>
              <w:t>一维码</w:t>
            </w:r>
            <w:r w:rsidRPr="005629F2">
              <w:rPr>
                <w:rFonts w:hint="eastAsia"/>
                <w:sz w:val="24"/>
              </w:rPr>
              <w:t>、</w:t>
            </w:r>
            <w:r w:rsidRPr="005629F2">
              <w:rPr>
                <w:sz w:val="24"/>
              </w:rPr>
              <w:t>二维码</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最大打印宽度</w:t>
            </w:r>
          </w:p>
        </w:tc>
        <w:tc>
          <w:tcPr>
            <w:tcW w:w="6571" w:type="dxa"/>
          </w:tcPr>
          <w:p w:rsidR="005629F2" w:rsidRPr="005629F2" w:rsidRDefault="005629F2" w:rsidP="00682113">
            <w:pPr>
              <w:pStyle w:val="a3"/>
              <w:rPr>
                <w:sz w:val="24"/>
              </w:rPr>
            </w:pPr>
            <w:r w:rsidRPr="005629F2">
              <w:rPr>
                <w:rFonts w:hint="eastAsia"/>
                <w:sz w:val="24"/>
              </w:rPr>
              <w:t>108mm</w:t>
            </w:r>
            <w:r w:rsidRPr="005629F2">
              <w:rPr>
                <w:rFonts w:hint="eastAsia"/>
                <w:sz w:val="24"/>
              </w:rPr>
              <w:t>。适配标准医用手腕带宽度（</w:t>
            </w:r>
            <w:r w:rsidRPr="005629F2">
              <w:rPr>
                <w:rFonts w:hint="eastAsia"/>
                <w:sz w:val="24"/>
              </w:rPr>
              <w:t>20mm</w:t>
            </w:r>
            <w:r w:rsidRPr="005629F2">
              <w:rPr>
                <w:rFonts w:hint="eastAsia"/>
                <w:sz w:val="24"/>
              </w:rPr>
              <w:t>–</w:t>
            </w:r>
            <w:r w:rsidRPr="005629F2">
              <w:rPr>
                <w:rFonts w:hint="eastAsia"/>
                <w:sz w:val="24"/>
              </w:rPr>
              <w:t>32mm</w:t>
            </w:r>
            <w:r w:rsidRPr="005629F2">
              <w:rPr>
                <w:rFonts w:hint="eastAsia"/>
                <w:sz w:val="24"/>
              </w:rPr>
              <w:t>）</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打印速度</w:t>
            </w:r>
          </w:p>
        </w:tc>
        <w:tc>
          <w:tcPr>
            <w:tcW w:w="6571" w:type="dxa"/>
          </w:tcPr>
          <w:p w:rsidR="005629F2" w:rsidRPr="005629F2" w:rsidRDefault="005629F2" w:rsidP="00682113">
            <w:pPr>
              <w:pStyle w:val="a3"/>
              <w:rPr>
                <w:sz w:val="24"/>
              </w:rPr>
            </w:pPr>
            <w:r w:rsidRPr="005629F2">
              <w:rPr>
                <w:rFonts w:hint="eastAsia"/>
                <w:sz w:val="24"/>
              </w:rPr>
              <w:t>≥</w:t>
            </w:r>
            <w:r w:rsidRPr="005629F2">
              <w:rPr>
                <w:rFonts w:hint="eastAsia"/>
                <w:sz w:val="24"/>
              </w:rPr>
              <w:t>100mm/s</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耗材类型</w:t>
            </w:r>
          </w:p>
        </w:tc>
        <w:tc>
          <w:tcPr>
            <w:tcW w:w="6571" w:type="dxa"/>
          </w:tcPr>
          <w:p w:rsidR="005629F2" w:rsidRPr="005629F2" w:rsidRDefault="005629F2" w:rsidP="00682113">
            <w:pPr>
              <w:pStyle w:val="a3"/>
              <w:rPr>
                <w:sz w:val="24"/>
              </w:rPr>
            </w:pPr>
            <w:r w:rsidRPr="005629F2">
              <w:rPr>
                <w:rFonts w:hint="eastAsia"/>
                <w:sz w:val="24"/>
              </w:rPr>
              <w:t>碳带及热敏纸卷</w:t>
            </w:r>
          </w:p>
        </w:tc>
      </w:tr>
      <w:tr w:rsidR="005629F2" w:rsidRPr="005629F2" w:rsidTr="00682113">
        <w:tc>
          <w:tcPr>
            <w:tcW w:w="1951" w:type="dxa"/>
          </w:tcPr>
          <w:p w:rsidR="005629F2" w:rsidRPr="005629F2" w:rsidRDefault="005629F2" w:rsidP="00682113">
            <w:pPr>
              <w:pStyle w:val="a3"/>
              <w:rPr>
                <w:sz w:val="24"/>
              </w:rPr>
            </w:pPr>
            <w:r w:rsidRPr="005629F2">
              <w:rPr>
                <w:sz w:val="24"/>
              </w:rPr>
              <w:lastRenderedPageBreak/>
              <w:t>进纸纸宽</w:t>
            </w:r>
          </w:p>
        </w:tc>
        <w:tc>
          <w:tcPr>
            <w:tcW w:w="6571" w:type="dxa"/>
          </w:tcPr>
          <w:p w:rsidR="005629F2" w:rsidRPr="005629F2" w:rsidRDefault="005629F2" w:rsidP="00682113">
            <w:pPr>
              <w:pStyle w:val="a3"/>
              <w:rPr>
                <w:sz w:val="24"/>
              </w:rPr>
            </w:pPr>
            <w:r w:rsidRPr="005629F2">
              <w:rPr>
                <w:rFonts w:hint="eastAsia"/>
                <w:sz w:val="24"/>
              </w:rPr>
              <w:t>20--118 mm</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纸卷直径</w:t>
            </w:r>
          </w:p>
        </w:tc>
        <w:tc>
          <w:tcPr>
            <w:tcW w:w="6571" w:type="dxa"/>
          </w:tcPr>
          <w:p w:rsidR="005629F2" w:rsidRPr="005629F2" w:rsidRDefault="005629F2" w:rsidP="00682113">
            <w:pPr>
              <w:pStyle w:val="a3"/>
              <w:rPr>
                <w:sz w:val="24"/>
              </w:rPr>
            </w:pPr>
            <w:r w:rsidRPr="005629F2">
              <w:rPr>
                <w:rFonts w:hint="eastAsia"/>
                <w:sz w:val="24"/>
              </w:rPr>
              <w:t>外径：</w:t>
            </w:r>
            <w:r w:rsidRPr="005629F2">
              <w:rPr>
                <w:rFonts w:hint="eastAsia"/>
                <w:sz w:val="24"/>
              </w:rPr>
              <w:t xml:space="preserve">127mm  </w:t>
            </w:r>
            <w:r w:rsidRPr="005629F2">
              <w:rPr>
                <w:rFonts w:hint="eastAsia"/>
                <w:sz w:val="24"/>
              </w:rPr>
              <w:t>内径：</w:t>
            </w:r>
            <w:r w:rsidRPr="005629F2">
              <w:rPr>
                <w:rFonts w:hint="eastAsia"/>
                <w:sz w:val="24"/>
              </w:rPr>
              <w:t>25.4--76mm</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碳带规格</w:t>
            </w:r>
          </w:p>
        </w:tc>
        <w:tc>
          <w:tcPr>
            <w:tcW w:w="6571" w:type="dxa"/>
          </w:tcPr>
          <w:p w:rsidR="005629F2" w:rsidRPr="005629F2" w:rsidRDefault="005629F2" w:rsidP="00682113">
            <w:pPr>
              <w:pStyle w:val="a3"/>
              <w:rPr>
                <w:sz w:val="24"/>
              </w:rPr>
            </w:pPr>
            <w:r w:rsidRPr="005629F2">
              <w:rPr>
                <w:rFonts w:hint="eastAsia"/>
                <w:sz w:val="24"/>
              </w:rPr>
              <w:t>内径：</w:t>
            </w:r>
            <w:r w:rsidRPr="005629F2">
              <w:rPr>
                <w:rFonts w:hint="eastAsia"/>
                <w:sz w:val="24"/>
              </w:rPr>
              <w:t xml:space="preserve">25.4mm  </w:t>
            </w:r>
            <w:r w:rsidRPr="005629F2">
              <w:rPr>
                <w:rFonts w:hint="eastAsia"/>
                <w:sz w:val="24"/>
              </w:rPr>
              <w:t>外径：</w:t>
            </w:r>
            <w:r w:rsidRPr="005629F2">
              <w:rPr>
                <w:rFonts w:hint="eastAsia"/>
                <w:sz w:val="24"/>
              </w:rPr>
              <w:t xml:space="preserve">68mm  </w:t>
            </w:r>
            <w:r w:rsidRPr="005629F2">
              <w:rPr>
                <w:rFonts w:hint="eastAsia"/>
                <w:sz w:val="24"/>
              </w:rPr>
              <w:t>宽度：</w:t>
            </w:r>
            <w:r w:rsidRPr="005629F2">
              <w:rPr>
                <w:rFonts w:hint="eastAsia"/>
                <w:sz w:val="24"/>
              </w:rPr>
              <w:t xml:space="preserve">33--110mm  </w:t>
            </w:r>
            <w:r w:rsidRPr="005629F2">
              <w:rPr>
                <w:rFonts w:hint="eastAsia"/>
                <w:sz w:val="24"/>
              </w:rPr>
              <w:t>长度：</w:t>
            </w:r>
            <w:r w:rsidRPr="005629F2">
              <w:rPr>
                <w:rFonts w:hint="eastAsia"/>
                <w:sz w:val="24"/>
              </w:rPr>
              <w:t>300m</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检测功能</w:t>
            </w:r>
          </w:p>
        </w:tc>
        <w:tc>
          <w:tcPr>
            <w:tcW w:w="6571" w:type="dxa"/>
          </w:tcPr>
          <w:p w:rsidR="005629F2" w:rsidRPr="005629F2" w:rsidRDefault="005629F2" w:rsidP="00682113">
            <w:pPr>
              <w:pStyle w:val="a3"/>
              <w:rPr>
                <w:sz w:val="24"/>
              </w:rPr>
            </w:pPr>
            <w:r w:rsidRPr="005629F2">
              <w:rPr>
                <w:rFonts w:hint="eastAsia"/>
                <w:sz w:val="24"/>
              </w:rPr>
              <w:t>纸张检测、标签检测、黑标检测、机构检测、碳带检测</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接口</w:t>
            </w:r>
          </w:p>
        </w:tc>
        <w:tc>
          <w:tcPr>
            <w:tcW w:w="6571" w:type="dxa"/>
          </w:tcPr>
          <w:p w:rsidR="005629F2" w:rsidRPr="005629F2" w:rsidRDefault="005629F2" w:rsidP="00682113">
            <w:pPr>
              <w:pStyle w:val="a3"/>
              <w:rPr>
                <w:sz w:val="24"/>
              </w:rPr>
            </w:pPr>
            <w:r w:rsidRPr="005629F2">
              <w:rPr>
                <w:rFonts w:hint="eastAsia"/>
                <w:sz w:val="24"/>
              </w:rPr>
              <w:t>标配：</w:t>
            </w:r>
            <w:r w:rsidRPr="005629F2">
              <w:rPr>
                <w:rFonts w:hint="eastAsia"/>
                <w:sz w:val="24"/>
              </w:rPr>
              <w:t>USB</w:t>
            </w:r>
            <w:r w:rsidRPr="005629F2">
              <w:rPr>
                <w:rFonts w:hint="eastAsia"/>
                <w:sz w:val="24"/>
              </w:rPr>
              <w:t>接口</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机器机器形态</w:t>
            </w:r>
          </w:p>
        </w:tc>
        <w:tc>
          <w:tcPr>
            <w:tcW w:w="6571" w:type="dxa"/>
          </w:tcPr>
          <w:p w:rsidR="005629F2" w:rsidRPr="005629F2" w:rsidRDefault="005629F2" w:rsidP="00682113">
            <w:pPr>
              <w:pStyle w:val="a3"/>
              <w:rPr>
                <w:sz w:val="24"/>
              </w:rPr>
            </w:pPr>
            <w:r w:rsidRPr="005629F2">
              <w:rPr>
                <w:rFonts w:hint="eastAsia"/>
                <w:sz w:val="24"/>
              </w:rPr>
              <w:t>桌面</w:t>
            </w:r>
          </w:p>
        </w:tc>
      </w:tr>
      <w:tr w:rsidR="005629F2" w:rsidRPr="005629F2" w:rsidTr="00682113">
        <w:tc>
          <w:tcPr>
            <w:tcW w:w="1951" w:type="dxa"/>
          </w:tcPr>
          <w:p w:rsidR="005629F2" w:rsidRPr="005629F2" w:rsidRDefault="005629F2" w:rsidP="00682113">
            <w:pPr>
              <w:pStyle w:val="a3"/>
              <w:rPr>
                <w:sz w:val="24"/>
              </w:rPr>
            </w:pPr>
            <w:r w:rsidRPr="005629F2">
              <w:rPr>
                <w:rFonts w:hint="eastAsia"/>
                <w:sz w:val="24"/>
              </w:rPr>
              <w:t>基础功能</w:t>
            </w:r>
          </w:p>
        </w:tc>
        <w:tc>
          <w:tcPr>
            <w:tcW w:w="6571" w:type="dxa"/>
          </w:tcPr>
          <w:p w:rsidR="005629F2" w:rsidRPr="005629F2" w:rsidRDefault="005629F2" w:rsidP="00682113">
            <w:pPr>
              <w:pStyle w:val="a3"/>
              <w:rPr>
                <w:sz w:val="24"/>
              </w:rPr>
            </w:pPr>
            <w:r w:rsidRPr="005629F2">
              <w:rPr>
                <w:rFonts w:hint="eastAsia"/>
                <w:sz w:val="24"/>
              </w:rPr>
              <w:t>带切刀</w:t>
            </w:r>
          </w:p>
        </w:tc>
      </w:tr>
    </w:tbl>
    <w:p w:rsidR="005629F2" w:rsidRPr="005629F2" w:rsidRDefault="005629F2" w:rsidP="005629F2">
      <w:pPr>
        <w:pStyle w:val="a3"/>
        <w:numPr>
          <w:ilvl w:val="0"/>
          <w:numId w:val="1"/>
        </w:numPr>
        <w:rPr>
          <w:sz w:val="24"/>
        </w:rPr>
      </w:pPr>
      <w:r w:rsidRPr="005629F2">
        <w:rPr>
          <w:rFonts w:hint="eastAsia"/>
          <w:sz w:val="24"/>
        </w:rPr>
        <w:t>供货及验收要求</w:t>
      </w:r>
    </w:p>
    <w:p w:rsidR="005629F2" w:rsidRPr="005629F2" w:rsidRDefault="005629F2" w:rsidP="005629F2">
      <w:pPr>
        <w:pStyle w:val="a3"/>
        <w:ind w:firstLineChars="200" w:firstLine="480"/>
        <w:rPr>
          <w:sz w:val="24"/>
        </w:rPr>
      </w:pPr>
      <w:r w:rsidRPr="005629F2">
        <w:rPr>
          <w:rFonts w:hint="eastAsia"/>
          <w:sz w:val="24"/>
        </w:rPr>
        <w:t>支持热转打印方式；支持热敏纸腕带、合成纸腕带、防水腕带等医疗专用材质，兼容市面主流医用腕带；打印宽度需覆盖常用腕带规格，同时支持不同长度的腕带裁剪，满足成人、儿童等不同人群的需求；具备防水、防尘功能，能适应护士站、病房等可能接触液体或灰尘的场景；需适配当前在用医疗手腕带，完成与业务软件的对接调试，签订合同前提供样机调测，验证无误后签订合同。</w:t>
      </w:r>
    </w:p>
    <w:p w:rsidR="005629F2" w:rsidRPr="005629F2" w:rsidRDefault="005629F2" w:rsidP="005629F2">
      <w:pPr>
        <w:pStyle w:val="a3"/>
        <w:ind w:firstLineChars="200" w:firstLine="480"/>
        <w:rPr>
          <w:sz w:val="24"/>
        </w:rPr>
      </w:pPr>
      <w:r w:rsidRPr="005629F2">
        <w:rPr>
          <w:rFonts w:hint="eastAsia"/>
          <w:sz w:val="24"/>
        </w:rPr>
        <w:t>（一）供货周期</w:t>
      </w:r>
    </w:p>
    <w:p w:rsidR="005629F2" w:rsidRPr="005629F2" w:rsidRDefault="005629F2" w:rsidP="005629F2">
      <w:pPr>
        <w:pStyle w:val="a3"/>
        <w:ind w:firstLineChars="200" w:firstLine="480"/>
        <w:rPr>
          <w:sz w:val="24"/>
        </w:rPr>
      </w:pPr>
      <w:r w:rsidRPr="005629F2">
        <w:rPr>
          <w:rFonts w:hint="eastAsia"/>
          <w:sz w:val="24"/>
        </w:rPr>
        <w:t>合同签订后</w:t>
      </w:r>
      <w:r w:rsidRPr="005629F2">
        <w:rPr>
          <w:rFonts w:hint="eastAsia"/>
          <w:sz w:val="24"/>
        </w:rPr>
        <w:t>3</w:t>
      </w:r>
      <w:r w:rsidRPr="005629F2">
        <w:rPr>
          <w:rFonts w:hint="eastAsia"/>
          <w:sz w:val="24"/>
        </w:rPr>
        <w:t>个工作日内完成设备到货、上门安装调试，确保正常投入使用，特殊情况需提前与院方沟通并取得同意。</w:t>
      </w:r>
    </w:p>
    <w:p w:rsidR="005629F2" w:rsidRPr="005629F2" w:rsidRDefault="005629F2" w:rsidP="005629F2">
      <w:pPr>
        <w:pStyle w:val="a3"/>
        <w:ind w:firstLineChars="200" w:firstLine="480"/>
        <w:rPr>
          <w:sz w:val="24"/>
        </w:rPr>
      </w:pPr>
      <w:r w:rsidRPr="005629F2">
        <w:rPr>
          <w:rFonts w:hint="eastAsia"/>
          <w:sz w:val="24"/>
        </w:rPr>
        <w:t>（二）验收标准</w:t>
      </w:r>
    </w:p>
    <w:p w:rsidR="005629F2" w:rsidRPr="005629F2" w:rsidRDefault="005629F2" w:rsidP="005629F2">
      <w:pPr>
        <w:pStyle w:val="a3"/>
        <w:ind w:firstLineChars="200" w:firstLine="480"/>
        <w:rPr>
          <w:sz w:val="24"/>
        </w:rPr>
      </w:pPr>
      <w:r w:rsidRPr="005629F2">
        <w:rPr>
          <w:rFonts w:hint="eastAsia"/>
          <w:sz w:val="24"/>
        </w:rPr>
        <w:t>设备为全新原厂未拆封正品，外观无破损、配件齐全，提供产品合格证、原厂质保证明、检测报告等相关资料；</w:t>
      </w:r>
    </w:p>
    <w:p w:rsidR="005629F2" w:rsidRPr="005629F2" w:rsidRDefault="005629F2" w:rsidP="005629F2">
      <w:pPr>
        <w:pStyle w:val="a3"/>
        <w:ind w:firstLineChars="200" w:firstLine="480"/>
        <w:rPr>
          <w:sz w:val="24"/>
        </w:rPr>
      </w:pPr>
      <w:r w:rsidRPr="005629F2">
        <w:rPr>
          <w:rFonts w:hint="eastAsia"/>
          <w:sz w:val="24"/>
        </w:rPr>
        <w:t>设备参数完全响应本采购需求，打印清晰、运行稳定，无卡纸、断码、报警故障；</w:t>
      </w:r>
    </w:p>
    <w:p w:rsidR="005629F2" w:rsidRPr="005629F2" w:rsidRDefault="005629F2" w:rsidP="005629F2">
      <w:pPr>
        <w:pStyle w:val="a3"/>
        <w:ind w:firstLineChars="200" w:firstLine="480"/>
        <w:rPr>
          <w:sz w:val="24"/>
        </w:rPr>
      </w:pPr>
      <w:r w:rsidRPr="005629F2">
        <w:rPr>
          <w:rFonts w:hint="eastAsia"/>
          <w:sz w:val="24"/>
        </w:rPr>
        <w:t>成功对接院内</w:t>
      </w:r>
      <w:r w:rsidRPr="005629F2">
        <w:rPr>
          <w:rFonts w:hint="eastAsia"/>
          <w:sz w:val="24"/>
        </w:rPr>
        <w:t>HIS</w:t>
      </w:r>
      <w:r w:rsidRPr="005629F2">
        <w:rPr>
          <w:rFonts w:hint="eastAsia"/>
          <w:sz w:val="24"/>
        </w:rPr>
        <w:t>等现有信息系统，可正常调取、打印患者信息，扫码设备可精准识别条码</w:t>
      </w:r>
      <w:r w:rsidRPr="005629F2">
        <w:rPr>
          <w:rFonts w:hint="eastAsia"/>
          <w:sz w:val="24"/>
        </w:rPr>
        <w:t>/</w:t>
      </w:r>
      <w:r w:rsidRPr="005629F2">
        <w:rPr>
          <w:rFonts w:hint="eastAsia"/>
          <w:sz w:val="24"/>
        </w:rPr>
        <w:t>二维码；</w:t>
      </w:r>
    </w:p>
    <w:p w:rsidR="005629F2" w:rsidRPr="005629F2" w:rsidRDefault="005629F2" w:rsidP="005629F2">
      <w:pPr>
        <w:pStyle w:val="a3"/>
        <w:ind w:firstLineChars="200" w:firstLine="480"/>
        <w:rPr>
          <w:sz w:val="24"/>
        </w:rPr>
      </w:pPr>
      <w:r w:rsidRPr="005629F2">
        <w:rPr>
          <w:rFonts w:hint="eastAsia"/>
          <w:sz w:val="24"/>
        </w:rPr>
        <w:t>完成人员培训、模板调试，科室使用人员可独立操作设备；</w:t>
      </w:r>
    </w:p>
    <w:p w:rsidR="005629F2" w:rsidRPr="005629F2" w:rsidRDefault="005629F2" w:rsidP="005629F2">
      <w:pPr>
        <w:pStyle w:val="a3"/>
        <w:ind w:firstLineChars="200" w:firstLine="480"/>
        <w:rPr>
          <w:sz w:val="24"/>
        </w:rPr>
      </w:pPr>
      <w:r w:rsidRPr="005629F2">
        <w:rPr>
          <w:rFonts w:hint="eastAsia"/>
          <w:sz w:val="24"/>
        </w:rPr>
        <w:t>所有服务、配件、质保承诺全部落实，资料齐全方可完成验收。</w:t>
      </w:r>
    </w:p>
    <w:p w:rsidR="005629F2" w:rsidRPr="005629F2" w:rsidRDefault="005629F2" w:rsidP="005629F2">
      <w:pPr>
        <w:pStyle w:val="a3"/>
        <w:numPr>
          <w:ilvl w:val="0"/>
          <w:numId w:val="1"/>
        </w:numPr>
        <w:rPr>
          <w:sz w:val="24"/>
        </w:rPr>
      </w:pPr>
      <w:r w:rsidRPr="005629F2">
        <w:rPr>
          <w:rFonts w:hint="eastAsia"/>
          <w:sz w:val="24"/>
        </w:rPr>
        <w:t>配套配件及耗材要求</w:t>
      </w:r>
    </w:p>
    <w:p w:rsidR="005629F2" w:rsidRPr="005629F2" w:rsidRDefault="005629F2" w:rsidP="005629F2">
      <w:pPr>
        <w:pStyle w:val="a3"/>
        <w:ind w:left="420"/>
        <w:rPr>
          <w:sz w:val="24"/>
        </w:rPr>
      </w:pPr>
      <w:r w:rsidRPr="005629F2">
        <w:rPr>
          <w:rFonts w:hint="eastAsia"/>
          <w:sz w:val="24"/>
        </w:rPr>
        <w:t>供应商供货时需包含全套配套配件，保障设备到货即可正常使用，具体包含：</w:t>
      </w:r>
    </w:p>
    <w:p w:rsidR="005629F2" w:rsidRPr="005629F2" w:rsidRDefault="005629F2" w:rsidP="005629F2">
      <w:pPr>
        <w:pStyle w:val="a3"/>
        <w:ind w:firstLineChars="200" w:firstLine="480"/>
        <w:rPr>
          <w:sz w:val="24"/>
        </w:rPr>
      </w:pPr>
      <w:r w:rsidRPr="005629F2">
        <w:rPr>
          <w:rFonts w:hint="eastAsia"/>
          <w:sz w:val="24"/>
        </w:rPr>
        <w:t>1</w:t>
      </w:r>
      <w:r w:rsidRPr="005629F2">
        <w:rPr>
          <w:rFonts w:hint="eastAsia"/>
          <w:sz w:val="24"/>
        </w:rPr>
        <w:t>、设备主机、原装电源线、</w:t>
      </w:r>
      <w:r w:rsidRPr="005629F2">
        <w:rPr>
          <w:rFonts w:hint="eastAsia"/>
          <w:sz w:val="24"/>
        </w:rPr>
        <w:t>USB</w:t>
      </w:r>
      <w:r w:rsidRPr="005629F2">
        <w:rPr>
          <w:rFonts w:hint="eastAsia"/>
          <w:sz w:val="24"/>
        </w:rPr>
        <w:t>数据线、官方驱动程序、使用说明书、保修卡；</w:t>
      </w:r>
    </w:p>
    <w:p w:rsidR="005629F2" w:rsidRPr="005629F2" w:rsidRDefault="005629F2" w:rsidP="005629F2">
      <w:pPr>
        <w:pStyle w:val="a3"/>
        <w:ind w:firstLineChars="200" w:firstLine="480"/>
        <w:rPr>
          <w:sz w:val="24"/>
        </w:rPr>
      </w:pPr>
      <w:r w:rsidRPr="005629F2">
        <w:rPr>
          <w:rFonts w:hint="eastAsia"/>
          <w:sz w:val="24"/>
        </w:rPr>
        <w:t>2</w:t>
      </w:r>
      <w:r w:rsidRPr="005629F2">
        <w:rPr>
          <w:rFonts w:hint="eastAsia"/>
          <w:sz w:val="24"/>
        </w:rPr>
        <w:t>、标配原装碳带轴、腕带收纳支架，适配医用耗材安装使用；</w:t>
      </w:r>
    </w:p>
    <w:p w:rsidR="005629F2" w:rsidRPr="005629F2" w:rsidRDefault="005629F2" w:rsidP="005629F2">
      <w:pPr>
        <w:pStyle w:val="a3"/>
        <w:ind w:firstLineChars="200" w:firstLine="480"/>
        <w:rPr>
          <w:sz w:val="24"/>
        </w:rPr>
      </w:pPr>
      <w:r w:rsidRPr="005629F2">
        <w:rPr>
          <w:rFonts w:hint="eastAsia"/>
          <w:sz w:val="24"/>
        </w:rPr>
        <w:t>3</w:t>
      </w:r>
      <w:r w:rsidRPr="005629F2">
        <w:rPr>
          <w:rFonts w:hint="eastAsia"/>
          <w:sz w:val="24"/>
        </w:rPr>
        <w:t>、免费提供适配医院现有系统的打印模板调试服务，确保格式合规、信息完整；</w:t>
      </w:r>
    </w:p>
    <w:p w:rsidR="005629F2" w:rsidRPr="005629F2" w:rsidRDefault="005629F2" w:rsidP="005629F2">
      <w:pPr>
        <w:pStyle w:val="a3"/>
        <w:ind w:firstLineChars="200" w:firstLine="480"/>
        <w:rPr>
          <w:sz w:val="24"/>
        </w:rPr>
      </w:pPr>
      <w:r w:rsidRPr="005629F2">
        <w:rPr>
          <w:rFonts w:hint="eastAsia"/>
          <w:sz w:val="24"/>
        </w:rPr>
        <w:t>4</w:t>
      </w:r>
      <w:r w:rsidRPr="005629F2">
        <w:rPr>
          <w:rFonts w:hint="eastAsia"/>
          <w:sz w:val="24"/>
        </w:rPr>
        <w:t>、供货同时提供试用医用腕带及配套碳带，保障设备验收及初期使用。</w:t>
      </w:r>
    </w:p>
    <w:p w:rsidR="005629F2" w:rsidRPr="005629F2" w:rsidRDefault="005629F2" w:rsidP="005629F2">
      <w:pPr>
        <w:pStyle w:val="a3"/>
        <w:numPr>
          <w:ilvl w:val="0"/>
          <w:numId w:val="1"/>
        </w:numPr>
        <w:rPr>
          <w:sz w:val="24"/>
        </w:rPr>
      </w:pPr>
      <w:r w:rsidRPr="005629F2">
        <w:rPr>
          <w:rFonts w:hint="eastAsia"/>
          <w:sz w:val="24"/>
        </w:rPr>
        <w:t>售后及服务要求</w:t>
      </w:r>
    </w:p>
    <w:p w:rsidR="005629F2" w:rsidRPr="005629F2" w:rsidRDefault="005629F2" w:rsidP="005629F2">
      <w:pPr>
        <w:pStyle w:val="a3"/>
        <w:ind w:firstLineChars="200" w:firstLine="480"/>
        <w:rPr>
          <w:sz w:val="24"/>
        </w:rPr>
      </w:pPr>
      <w:r w:rsidRPr="005629F2">
        <w:rPr>
          <w:rFonts w:hint="eastAsia"/>
          <w:sz w:val="24"/>
        </w:rPr>
        <w:t>（一）质保期限</w:t>
      </w:r>
    </w:p>
    <w:p w:rsidR="005629F2" w:rsidRPr="005629F2" w:rsidRDefault="005629F2" w:rsidP="005629F2">
      <w:pPr>
        <w:pStyle w:val="a3"/>
        <w:ind w:firstLineChars="200" w:firstLine="480"/>
        <w:rPr>
          <w:sz w:val="24"/>
        </w:rPr>
      </w:pPr>
      <w:r w:rsidRPr="005629F2">
        <w:rPr>
          <w:rFonts w:hint="eastAsia"/>
          <w:sz w:val="24"/>
        </w:rPr>
        <w:lastRenderedPageBreak/>
        <w:t>设备整机原厂质保不少于</w:t>
      </w:r>
      <w:r w:rsidRPr="005629F2">
        <w:rPr>
          <w:rFonts w:hint="eastAsia"/>
          <w:sz w:val="24"/>
        </w:rPr>
        <w:t>1</w:t>
      </w:r>
      <w:r w:rsidRPr="005629F2">
        <w:rPr>
          <w:rFonts w:hint="eastAsia"/>
          <w:sz w:val="24"/>
        </w:rPr>
        <w:t>年，终身提供技术支持；质保期内非人为损坏，免费维修、免费更换零部件，无任何隐形费用。</w:t>
      </w:r>
    </w:p>
    <w:p w:rsidR="005629F2" w:rsidRPr="005629F2" w:rsidRDefault="005629F2" w:rsidP="005629F2">
      <w:pPr>
        <w:pStyle w:val="a3"/>
        <w:ind w:firstLineChars="200" w:firstLine="480"/>
        <w:rPr>
          <w:sz w:val="24"/>
        </w:rPr>
      </w:pPr>
      <w:r w:rsidRPr="005629F2">
        <w:rPr>
          <w:rFonts w:hint="eastAsia"/>
          <w:sz w:val="24"/>
        </w:rPr>
        <w:t>（二）运维服务</w:t>
      </w:r>
    </w:p>
    <w:p w:rsidR="005629F2" w:rsidRPr="005629F2" w:rsidRDefault="005629F2" w:rsidP="005629F2">
      <w:pPr>
        <w:pStyle w:val="a3"/>
        <w:ind w:firstLineChars="200" w:firstLine="480"/>
        <w:rPr>
          <w:sz w:val="24"/>
        </w:rPr>
      </w:pPr>
      <w:r w:rsidRPr="005629F2">
        <w:rPr>
          <w:rFonts w:hint="eastAsia"/>
          <w:sz w:val="24"/>
        </w:rPr>
        <w:t>到货后安排专业技术人员上门安装、调试、系统对接，完成设备验收交付，全程免费；</w:t>
      </w:r>
    </w:p>
    <w:p w:rsidR="005629F2" w:rsidRPr="005629F2" w:rsidRDefault="005629F2" w:rsidP="005629F2">
      <w:pPr>
        <w:pStyle w:val="a3"/>
        <w:ind w:firstLineChars="200" w:firstLine="480"/>
        <w:rPr>
          <w:sz w:val="24"/>
        </w:rPr>
      </w:pPr>
      <w:r w:rsidRPr="005629F2">
        <w:rPr>
          <w:rFonts w:hint="eastAsia"/>
          <w:sz w:val="24"/>
        </w:rPr>
        <w:t>提供院内医护人员、设备管理员免费操作培训、日常维护培训，确保人员熟练使用；</w:t>
      </w:r>
    </w:p>
    <w:p w:rsidR="005629F2" w:rsidRPr="005629F2" w:rsidRDefault="005629F2" w:rsidP="005629F2">
      <w:pPr>
        <w:pStyle w:val="a3"/>
        <w:ind w:firstLineChars="200" w:firstLine="480"/>
        <w:rPr>
          <w:sz w:val="24"/>
        </w:rPr>
      </w:pPr>
      <w:r w:rsidRPr="005629F2">
        <w:rPr>
          <w:rFonts w:hint="eastAsia"/>
          <w:sz w:val="24"/>
        </w:rPr>
        <w:t>售后响应：</w:t>
      </w:r>
      <w:r w:rsidRPr="005629F2">
        <w:rPr>
          <w:rFonts w:hint="eastAsia"/>
          <w:sz w:val="24"/>
        </w:rPr>
        <w:t>7</w:t>
      </w:r>
      <w:r w:rsidRPr="005629F2">
        <w:rPr>
          <w:rFonts w:hint="eastAsia"/>
          <w:sz w:val="24"/>
        </w:rPr>
        <w:t>×</w:t>
      </w:r>
      <w:r w:rsidRPr="005629F2">
        <w:rPr>
          <w:rFonts w:hint="eastAsia"/>
          <w:sz w:val="24"/>
        </w:rPr>
        <w:t>24</w:t>
      </w:r>
      <w:r w:rsidRPr="005629F2">
        <w:rPr>
          <w:rFonts w:hint="eastAsia"/>
          <w:sz w:val="24"/>
        </w:rPr>
        <w:t>小时技术咨询服务，市区范围内</w:t>
      </w:r>
      <w:r w:rsidRPr="005629F2">
        <w:rPr>
          <w:rFonts w:hint="eastAsia"/>
          <w:sz w:val="24"/>
        </w:rPr>
        <w:t>2</w:t>
      </w:r>
      <w:r w:rsidRPr="005629F2">
        <w:rPr>
          <w:rFonts w:hint="eastAsia"/>
          <w:sz w:val="24"/>
        </w:rPr>
        <w:t>小时内响应，</w:t>
      </w:r>
      <w:r w:rsidRPr="005629F2">
        <w:rPr>
          <w:rFonts w:hint="eastAsia"/>
          <w:sz w:val="24"/>
        </w:rPr>
        <w:t>24</w:t>
      </w:r>
      <w:r w:rsidRPr="005629F2">
        <w:rPr>
          <w:rFonts w:hint="eastAsia"/>
          <w:sz w:val="24"/>
        </w:rPr>
        <w:t>小时内上门维修，偏远地区</w:t>
      </w:r>
      <w:r w:rsidRPr="005629F2">
        <w:rPr>
          <w:rFonts w:hint="eastAsia"/>
          <w:sz w:val="24"/>
        </w:rPr>
        <w:t>48</w:t>
      </w:r>
      <w:r w:rsidRPr="005629F2">
        <w:rPr>
          <w:rFonts w:hint="eastAsia"/>
          <w:sz w:val="24"/>
        </w:rPr>
        <w:t>小时内上门处理；</w:t>
      </w:r>
    </w:p>
    <w:p w:rsidR="005629F2" w:rsidRPr="005629F2" w:rsidRDefault="005629F2" w:rsidP="005629F2">
      <w:pPr>
        <w:pStyle w:val="a3"/>
        <w:ind w:firstLineChars="200" w:firstLine="480"/>
        <w:rPr>
          <w:sz w:val="24"/>
        </w:rPr>
      </w:pPr>
      <w:r w:rsidRPr="005629F2">
        <w:rPr>
          <w:rFonts w:hint="eastAsia"/>
          <w:sz w:val="24"/>
        </w:rPr>
        <w:t>质保期内定期上门巡检，排查设备故障隐患，保障设备稳定运行；</w:t>
      </w:r>
    </w:p>
    <w:p w:rsidR="005629F2" w:rsidRPr="005629F2" w:rsidRDefault="005629F2" w:rsidP="005629F2">
      <w:pPr>
        <w:pStyle w:val="a3"/>
        <w:ind w:firstLineChars="200" w:firstLine="480"/>
        <w:rPr>
          <w:sz w:val="24"/>
        </w:rPr>
      </w:pPr>
      <w:r w:rsidRPr="005629F2">
        <w:rPr>
          <w:rFonts w:hint="eastAsia"/>
          <w:sz w:val="24"/>
        </w:rPr>
        <w:t>设备故障无法现场修复的，提供备用机服务，不影响科室正常诊疗工作。</w:t>
      </w:r>
    </w:p>
    <w:p w:rsidR="005629F2" w:rsidRPr="005629F2" w:rsidRDefault="005629F2" w:rsidP="005629F2">
      <w:pPr>
        <w:pStyle w:val="a3"/>
        <w:ind w:firstLineChars="200" w:firstLine="480"/>
        <w:rPr>
          <w:sz w:val="24"/>
        </w:rPr>
      </w:pPr>
      <w:r w:rsidRPr="005629F2">
        <w:rPr>
          <w:rFonts w:hint="eastAsia"/>
          <w:sz w:val="24"/>
        </w:rPr>
        <w:t>（三）增值服务</w:t>
      </w:r>
    </w:p>
    <w:p w:rsidR="005629F2" w:rsidRPr="005629F2" w:rsidRDefault="005629F2" w:rsidP="005629F2">
      <w:pPr>
        <w:pStyle w:val="a3"/>
        <w:ind w:firstLineChars="200" w:firstLine="480"/>
        <w:rPr>
          <w:sz w:val="24"/>
        </w:rPr>
      </w:pPr>
      <w:r w:rsidRPr="005629F2">
        <w:rPr>
          <w:rFonts w:hint="eastAsia"/>
          <w:sz w:val="24"/>
        </w:rPr>
        <w:t>终身免费升级驱动、打印模板优化、系统适配调试；</w:t>
      </w:r>
    </w:p>
    <w:p w:rsidR="005629F2" w:rsidRPr="005629F2" w:rsidRDefault="005629F2" w:rsidP="005629F2">
      <w:pPr>
        <w:pStyle w:val="a3"/>
        <w:ind w:firstLineChars="200" w:firstLine="480"/>
        <w:rPr>
          <w:sz w:val="24"/>
        </w:rPr>
      </w:pPr>
      <w:r w:rsidRPr="005629F2">
        <w:rPr>
          <w:rFonts w:hint="eastAsia"/>
          <w:sz w:val="24"/>
        </w:rPr>
        <w:t>提供耗材采购指导，推荐合规医用腕带、碳带，保障打印质量及院感标准。</w:t>
      </w:r>
    </w:p>
    <w:p w:rsidR="005629F2" w:rsidRPr="005629F2" w:rsidRDefault="005629F2" w:rsidP="005629F2">
      <w:pPr>
        <w:pStyle w:val="a3"/>
        <w:ind w:left="426"/>
        <w:rPr>
          <w:sz w:val="24"/>
        </w:rPr>
      </w:pPr>
    </w:p>
    <w:p w:rsidR="005629F2" w:rsidRPr="005629F2" w:rsidRDefault="005629F2" w:rsidP="005629F2">
      <w:pPr>
        <w:adjustRightInd w:val="0"/>
        <w:spacing w:before="240" w:after="60" w:line="360" w:lineRule="atLeast"/>
        <w:jc w:val="center"/>
        <w:textAlignment w:val="baseline"/>
        <w:outlineLvl w:val="0"/>
        <w:rPr>
          <w:rFonts w:ascii="仿宋" w:eastAsia="仿宋" w:hAnsi="仿宋" w:cs="仿宋"/>
          <w:bCs/>
          <w:kern w:val="0"/>
          <w:sz w:val="28"/>
        </w:rPr>
      </w:pPr>
      <w:bookmarkStart w:id="12" w:name="_Toc27692"/>
      <w:bookmarkStart w:id="13" w:name="_Toc16450388"/>
      <w:r w:rsidRPr="005629F2">
        <w:rPr>
          <w:rFonts w:ascii="仿宋" w:eastAsia="仿宋" w:hAnsi="仿宋" w:cs="仿宋" w:hint="eastAsia"/>
          <w:b/>
          <w:bCs/>
          <w:kern w:val="0"/>
          <w:sz w:val="28"/>
        </w:rPr>
        <w:t xml:space="preserve">二 </w:t>
      </w:r>
      <w:r w:rsidRPr="005629F2">
        <w:rPr>
          <w:rFonts w:ascii="仿宋" w:eastAsia="仿宋" w:hAnsi="仿宋" w:cs="仿宋" w:hint="eastAsia"/>
          <w:b/>
          <w:kern w:val="0"/>
          <w:sz w:val="28"/>
        </w:rPr>
        <w:t>商务要求</w:t>
      </w:r>
      <w:bookmarkEnd w:id="12"/>
      <w:bookmarkEnd w:id="13"/>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一、供应商资格要求：</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1.供应商应具备《中华人民共和国政府采购法》第二十二条规定的条件，提供下列材料：</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（2）履行合同所必需的设备和专业技术能力：提供承诺函，格式自拟。</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（3）供应商在经营活动中没有重大违法记录：提供承诺函，格式自拟。</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t>（5）单位负责人为同一人或者存在直接控股、管理关系的不同供应商，不得参加同一项目下的采购活动：提供承诺函，格式自拟。</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cs="仿宋"/>
          <w:bCs/>
          <w:kern w:val="0"/>
          <w:sz w:val="24"/>
        </w:rPr>
      </w:pPr>
      <w:r w:rsidRPr="005629F2">
        <w:rPr>
          <w:rFonts w:asciiTheme="majorEastAsia" w:eastAsiaTheme="majorEastAsia" w:hAnsiTheme="majorEastAsia" w:cs="仿宋" w:hint="eastAsia"/>
          <w:bCs/>
          <w:kern w:val="0"/>
          <w:sz w:val="24"/>
        </w:rPr>
        <w:lastRenderedPageBreak/>
        <w:t>2.供应商在报价过程中如发生弄虚作假或者围标、串标等违法行为，其所产生的一切后果自负，与采购人无关。提供承诺函，格式自拟。</w:t>
      </w:r>
    </w:p>
    <w:p w:rsidR="005629F2" w:rsidRPr="005629F2" w:rsidRDefault="005629F2" w:rsidP="005629F2">
      <w:pPr>
        <w:tabs>
          <w:tab w:val="left" w:pos="630"/>
        </w:tabs>
        <w:adjustRightInd w:val="0"/>
        <w:spacing w:line="360" w:lineRule="auto"/>
        <w:textAlignment w:val="baseline"/>
        <w:rPr>
          <w:rFonts w:asciiTheme="majorEastAsia" w:eastAsiaTheme="majorEastAsia" w:hAnsiTheme="majorEastAsia"/>
          <w:sz w:val="24"/>
        </w:rPr>
      </w:pPr>
      <w:r w:rsidRPr="005629F2">
        <w:rPr>
          <w:rFonts w:asciiTheme="majorEastAsia" w:eastAsiaTheme="majorEastAsia" w:hAnsiTheme="majorEastAsia" w:cs="仿宋" w:hint="eastAsia"/>
          <w:bCs/>
          <w:kern w:val="0"/>
          <w:sz w:val="24"/>
        </w:rPr>
        <w:t>3.本项目不接受联合体响应。</w:t>
      </w:r>
    </w:p>
    <w:p w:rsidR="0027678D" w:rsidRPr="005629F2" w:rsidRDefault="0027678D">
      <w:pPr>
        <w:pStyle w:val="1"/>
        <w:rPr>
          <w:rFonts w:cs="Times New Roman"/>
        </w:rPr>
      </w:pPr>
    </w:p>
    <w:p w:rsidR="0027678D" w:rsidRDefault="0027678D"/>
    <w:p w:rsidR="0027678D" w:rsidRDefault="00CA4C1B">
      <w:pPr>
        <w:pStyle w:val="1"/>
        <w:rPr>
          <w:rFonts w:cs="Times New Roman"/>
        </w:rPr>
      </w:pPr>
      <w:r>
        <w:rPr>
          <w:rFonts w:cs="Times New Roman" w:hint="eastAsia"/>
        </w:rPr>
        <w:t>第三章</w:t>
      </w:r>
      <w:r>
        <w:rPr>
          <w:rFonts w:cs="Times New Roman" w:hint="eastAsia"/>
        </w:rPr>
        <w:t xml:space="preserve"> </w:t>
      </w:r>
      <w:r>
        <w:rPr>
          <w:rFonts w:cs="Times New Roman" w:hint="eastAsia"/>
        </w:rPr>
        <w:t>响应须知</w:t>
      </w:r>
      <w:bookmarkEnd w:id="5"/>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sz w:val="24"/>
        </w:rPr>
      </w:pPr>
      <w:r>
        <w:rPr>
          <w:rFonts w:ascii="宋体" w:eastAsia="宋体" w:hAnsi="宋体" w:cs="宋体" w:hint="eastAsia"/>
          <w:b/>
          <w:bCs/>
          <w:sz w:val="24"/>
        </w:rPr>
        <w:t>一、供应商须知</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1.适用范围</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本</w:t>
      </w:r>
      <w:r>
        <w:rPr>
          <w:rFonts w:ascii="宋体" w:eastAsia="宋体" w:hAnsi="宋体" w:cs="宋体" w:hint="eastAsia"/>
          <w:sz w:val="24"/>
        </w:rPr>
        <w:t>比价</w:t>
      </w:r>
      <w:r>
        <w:rPr>
          <w:rFonts w:ascii="宋体" w:eastAsia="宋体" w:hAnsi="宋体" w:cs="宋体"/>
          <w:sz w:val="24"/>
        </w:rPr>
        <w:t>文件仅适用于本次</w:t>
      </w:r>
      <w:r>
        <w:rPr>
          <w:rFonts w:ascii="宋体" w:eastAsia="宋体" w:hAnsi="宋体" w:cs="宋体" w:hint="eastAsia"/>
          <w:sz w:val="24"/>
        </w:rPr>
        <w:t>比价</w:t>
      </w:r>
      <w:r>
        <w:rPr>
          <w:rFonts w:ascii="宋体" w:eastAsia="宋体" w:hAnsi="宋体" w:cs="宋体"/>
          <w:sz w:val="24"/>
        </w:rPr>
        <w:t>所叙述的</w:t>
      </w:r>
      <w:r>
        <w:rPr>
          <w:rFonts w:ascii="宋体" w:eastAsia="宋体" w:hAnsi="宋体" w:cs="宋体" w:hint="eastAsia"/>
          <w:sz w:val="24"/>
        </w:rPr>
        <w:t>货物类</w:t>
      </w:r>
      <w:r>
        <w:rPr>
          <w:rFonts w:ascii="宋体" w:eastAsia="宋体" w:hAnsi="宋体" w:cs="宋体"/>
          <w:sz w:val="24"/>
        </w:rPr>
        <w:t>项目</w:t>
      </w:r>
      <w:r>
        <w:rPr>
          <w:rFonts w:ascii="宋体" w:eastAsia="宋体" w:hAnsi="宋体" w:cs="宋体" w:hint="eastAsia"/>
          <w:sz w:val="24"/>
        </w:rPr>
        <w:t>比价</w:t>
      </w:r>
      <w:r>
        <w:rPr>
          <w:rFonts w:ascii="宋体" w:eastAsia="宋体" w:hAnsi="宋体" w:cs="宋体"/>
          <w:sz w:val="24"/>
        </w:rPr>
        <w:t>。</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2.有关定义</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2.1“</w:t>
      </w:r>
      <w:r>
        <w:rPr>
          <w:rFonts w:ascii="宋体" w:eastAsia="宋体" w:hAnsi="宋体" w:cs="宋体" w:hint="eastAsia"/>
          <w:sz w:val="24"/>
        </w:rPr>
        <w:t>比价</w:t>
      </w:r>
      <w:r>
        <w:rPr>
          <w:rFonts w:ascii="宋体" w:eastAsia="宋体" w:hAnsi="宋体" w:cs="宋体"/>
          <w:sz w:val="24"/>
        </w:rPr>
        <w:t>人”指阳江市妇幼保健院。</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2</w:t>
      </w:r>
      <w:r>
        <w:rPr>
          <w:rFonts w:ascii="宋体" w:eastAsia="宋体" w:hAnsi="宋体" w:cs="宋体"/>
          <w:sz w:val="24"/>
        </w:rPr>
        <w:t>“供应商”指向</w:t>
      </w:r>
      <w:r>
        <w:rPr>
          <w:rFonts w:ascii="宋体" w:eastAsia="宋体" w:hAnsi="宋体" w:cs="宋体" w:hint="eastAsia"/>
          <w:sz w:val="24"/>
        </w:rPr>
        <w:t>比价人</w:t>
      </w:r>
      <w:r>
        <w:rPr>
          <w:rFonts w:ascii="宋体" w:eastAsia="宋体" w:hAnsi="宋体" w:cs="宋体"/>
          <w:sz w:val="24"/>
        </w:rPr>
        <w:t>提交响应文件的供应商。</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3</w:t>
      </w:r>
      <w:r>
        <w:rPr>
          <w:rFonts w:ascii="宋体" w:eastAsia="宋体" w:hAnsi="宋体" w:cs="宋体"/>
          <w:sz w:val="24"/>
        </w:rPr>
        <w:t>“成交供应商”、“乙方”指成交的供应商，合同一方的当事人，向</w:t>
      </w:r>
      <w:r>
        <w:rPr>
          <w:rFonts w:ascii="宋体" w:eastAsia="宋体" w:hAnsi="宋体" w:cs="宋体" w:hint="eastAsia"/>
          <w:sz w:val="24"/>
        </w:rPr>
        <w:t>比价</w:t>
      </w:r>
      <w:r>
        <w:rPr>
          <w:rFonts w:ascii="宋体" w:eastAsia="宋体" w:hAnsi="宋体" w:cs="宋体"/>
          <w:sz w:val="24"/>
        </w:rPr>
        <w:t>人提供服务的法人、其他组织或者自然人。</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4</w:t>
      </w:r>
      <w:r>
        <w:rPr>
          <w:rFonts w:ascii="宋体" w:eastAsia="宋体" w:hAnsi="宋体" w:cs="宋体"/>
          <w:sz w:val="24"/>
        </w:rPr>
        <w:t>“</w:t>
      </w:r>
      <w:r>
        <w:rPr>
          <w:rFonts w:ascii="宋体" w:eastAsia="宋体" w:hAnsi="宋体" w:cs="宋体" w:hint="eastAsia"/>
          <w:sz w:val="24"/>
        </w:rPr>
        <w:t>比价</w:t>
      </w:r>
      <w:r>
        <w:rPr>
          <w:rFonts w:ascii="宋体" w:eastAsia="宋体" w:hAnsi="宋体" w:cs="宋体"/>
          <w:sz w:val="24"/>
        </w:rPr>
        <w:t>文件”指由</w:t>
      </w:r>
      <w:r>
        <w:rPr>
          <w:rFonts w:ascii="宋体" w:eastAsia="宋体" w:hAnsi="宋体" w:cs="宋体" w:hint="eastAsia"/>
          <w:sz w:val="24"/>
        </w:rPr>
        <w:t>比价人</w:t>
      </w:r>
      <w:r>
        <w:rPr>
          <w:rFonts w:ascii="宋体" w:eastAsia="宋体" w:hAnsi="宋体" w:cs="宋体"/>
          <w:sz w:val="24"/>
        </w:rPr>
        <w:t>发出的文本、文件，包括全部章节和附件及答疑会议纪要。</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sz w:val="24"/>
        </w:rPr>
        <w:t>2.</w:t>
      </w:r>
      <w:r>
        <w:rPr>
          <w:rFonts w:ascii="宋体" w:eastAsia="宋体" w:hAnsi="宋体" w:cs="宋体" w:hint="eastAsia"/>
          <w:sz w:val="24"/>
        </w:rPr>
        <w:t>5</w:t>
      </w:r>
      <w:r>
        <w:rPr>
          <w:rFonts w:ascii="宋体" w:eastAsia="宋体" w:hAnsi="宋体" w:cs="宋体"/>
          <w:sz w:val="24"/>
        </w:rPr>
        <w:t>“响应文件”指供应商根据本</w:t>
      </w:r>
      <w:r>
        <w:rPr>
          <w:rFonts w:ascii="宋体" w:eastAsia="宋体" w:hAnsi="宋体" w:cs="宋体" w:hint="eastAsia"/>
          <w:sz w:val="24"/>
        </w:rPr>
        <w:t>比价</w:t>
      </w:r>
      <w:r>
        <w:rPr>
          <w:rFonts w:ascii="宋体" w:eastAsia="宋体" w:hAnsi="宋体" w:cs="宋体"/>
          <w:sz w:val="24"/>
        </w:rPr>
        <w:t>文件向</w:t>
      </w:r>
      <w:r>
        <w:rPr>
          <w:rFonts w:ascii="宋体" w:eastAsia="宋体" w:hAnsi="宋体" w:cs="宋体" w:hint="eastAsia"/>
          <w:sz w:val="24"/>
        </w:rPr>
        <w:t>比价人</w:t>
      </w:r>
      <w:r>
        <w:rPr>
          <w:rFonts w:ascii="宋体" w:eastAsia="宋体" w:hAnsi="宋体" w:cs="宋体"/>
          <w:sz w:val="24"/>
        </w:rPr>
        <w:t>提交的全部文件。</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二、响应文件编制</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供应商和</w:t>
      </w:r>
      <w:r>
        <w:rPr>
          <w:rFonts w:ascii="宋体" w:eastAsia="宋体" w:hAnsi="宋体" w:cs="宋体" w:hint="eastAsia"/>
          <w:sz w:val="24"/>
        </w:rPr>
        <w:t>比价</w:t>
      </w:r>
      <w:r>
        <w:rPr>
          <w:rFonts w:ascii="宋体" w:eastAsia="宋体" w:hAnsi="宋体" w:cs="宋体"/>
          <w:sz w:val="24"/>
        </w:rPr>
        <w:t>人就</w:t>
      </w:r>
      <w:r>
        <w:rPr>
          <w:rFonts w:ascii="宋体" w:eastAsia="宋体" w:hAnsi="宋体" w:cs="宋体" w:hint="eastAsia"/>
          <w:sz w:val="24"/>
        </w:rPr>
        <w:t>比价</w:t>
      </w:r>
      <w:r>
        <w:rPr>
          <w:rFonts w:ascii="宋体" w:eastAsia="宋体" w:hAnsi="宋体" w:cs="宋体"/>
          <w:sz w:val="24"/>
        </w:rPr>
        <w:t>交换的文件和来往信件，应以中文书写，以中文以外的文字表述的响应文件，评审小组有权拒绝其响应。</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供应商应根据</w:t>
      </w:r>
      <w:r>
        <w:rPr>
          <w:rFonts w:ascii="宋体" w:eastAsia="宋体" w:hAnsi="宋体" w:cs="宋体" w:hint="eastAsia"/>
          <w:sz w:val="24"/>
        </w:rPr>
        <w:t>比价</w:t>
      </w:r>
      <w:r>
        <w:rPr>
          <w:rFonts w:ascii="宋体" w:eastAsia="宋体" w:hAnsi="宋体" w:cs="宋体"/>
          <w:sz w:val="24"/>
        </w:rPr>
        <w:t>文件的规定和响应文件格式编制响应文件，保证其真实有效，并承担相应的法律责任。</w:t>
      </w:r>
    </w:p>
    <w:p w:rsidR="0027678D" w:rsidRDefault="00CA4C1B">
      <w:pPr>
        <w:pStyle w:val="a3"/>
        <w:snapToGrid w:val="0"/>
        <w:ind w:firstLineChars="200" w:firstLine="480"/>
        <w:jc w:val="left"/>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供应商应按</w:t>
      </w:r>
      <w:r>
        <w:rPr>
          <w:rFonts w:ascii="宋体" w:eastAsia="宋体" w:hAnsi="宋体" w:cs="宋体" w:hint="eastAsia"/>
          <w:sz w:val="24"/>
        </w:rPr>
        <w:t>比价</w:t>
      </w:r>
      <w:r>
        <w:rPr>
          <w:rFonts w:ascii="宋体" w:eastAsia="宋体" w:hAnsi="宋体" w:cs="宋体"/>
          <w:sz w:val="24"/>
        </w:rPr>
        <w:t>文件中提供的响应文件格式完整填写。因不按要求编制而引起无法查询相关信息时，其后果由供应商自行承担。</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三、响应文件递交</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lang w:val="en-GB"/>
        </w:rPr>
      </w:pPr>
      <w:r>
        <w:rPr>
          <w:rFonts w:ascii="宋体" w:eastAsia="宋体" w:hAnsi="宋体" w:cs="宋体" w:hint="eastAsia"/>
          <w:sz w:val="24"/>
        </w:rPr>
        <w:t>1.所有响应文件应于第一章《比价邀请公告》中规定的截止时点前，</w:t>
      </w:r>
      <w:r>
        <w:rPr>
          <w:rFonts w:ascii="宋体" w:eastAsia="宋体" w:hAnsi="宋体" w:cs="宋体" w:hint="eastAsia"/>
          <w:sz w:val="24"/>
          <w:lang w:val="en-GB"/>
        </w:rPr>
        <w:t>由供应商密封后</w:t>
      </w:r>
      <w:r>
        <w:rPr>
          <w:rFonts w:ascii="宋体" w:eastAsia="宋体" w:hAnsi="宋体" w:cs="宋体" w:hint="eastAsia"/>
          <w:sz w:val="24"/>
        </w:rPr>
        <w:t>递交</w:t>
      </w:r>
      <w:r>
        <w:rPr>
          <w:rFonts w:ascii="宋体" w:eastAsia="宋体" w:hAnsi="宋体" w:cs="宋体" w:hint="eastAsia"/>
          <w:sz w:val="24"/>
          <w:lang w:val="en-GB"/>
        </w:rPr>
        <w:t>到</w:t>
      </w:r>
      <w:r>
        <w:rPr>
          <w:rFonts w:ascii="宋体" w:eastAsia="宋体" w:hAnsi="宋体" w:cs="宋体" w:hint="eastAsia"/>
          <w:sz w:val="24"/>
        </w:rPr>
        <w:t>指定地点</w:t>
      </w:r>
      <w:r>
        <w:rPr>
          <w:rFonts w:ascii="宋体" w:eastAsia="宋体" w:hAnsi="宋体" w:cs="宋体" w:hint="eastAsia"/>
          <w:sz w:val="24"/>
          <w:lang w:val="en-GB"/>
        </w:rPr>
        <w:t>。</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3.响应文件必须有目录及页码，目录与页码内容必须相对应。所有响应文件正副本内容必须清晰可见。</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4.响应文件一式</w:t>
      </w:r>
      <w:r>
        <w:rPr>
          <w:rFonts w:ascii="宋体" w:eastAsia="宋体" w:hAnsi="宋体" w:cs="宋体" w:hint="eastAsia"/>
          <w:sz w:val="24"/>
          <w:u w:val="single"/>
        </w:rPr>
        <w:t xml:space="preserve"> 叁 </w:t>
      </w:r>
      <w:r>
        <w:rPr>
          <w:rFonts w:ascii="宋体" w:eastAsia="宋体" w:hAnsi="宋体" w:cs="宋体" w:hint="eastAsia"/>
          <w:sz w:val="24"/>
        </w:rPr>
        <w:t>份，其中正本</w:t>
      </w:r>
      <w:r>
        <w:rPr>
          <w:rFonts w:ascii="宋体" w:eastAsia="宋体" w:hAnsi="宋体" w:cs="宋体" w:hint="eastAsia"/>
          <w:sz w:val="24"/>
          <w:u w:val="single"/>
        </w:rPr>
        <w:t xml:space="preserve"> 壹 </w:t>
      </w:r>
      <w:r>
        <w:rPr>
          <w:rFonts w:ascii="宋体" w:eastAsia="宋体" w:hAnsi="宋体" w:cs="宋体" w:hint="eastAsia"/>
          <w:sz w:val="24"/>
        </w:rPr>
        <w:t>份，副本</w:t>
      </w:r>
      <w:r>
        <w:rPr>
          <w:rFonts w:ascii="宋体" w:eastAsia="宋体" w:hAnsi="宋体" w:cs="宋体" w:hint="eastAsia"/>
          <w:sz w:val="24"/>
          <w:u w:val="single"/>
        </w:rPr>
        <w:t xml:space="preserve"> 贰 </w:t>
      </w:r>
      <w:r>
        <w:rPr>
          <w:rFonts w:ascii="宋体" w:eastAsia="宋体" w:hAnsi="宋体" w:cs="宋体" w:hint="eastAsia"/>
          <w:sz w:val="24"/>
        </w:rPr>
        <w:t>份，响应文件的副本可采用正本的复印件，每套响应文件须清楚标明“正本”、“副本”。若副本与正本不符，以正本为准。</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lastRenderedPageBreak/>
        <w:t>5.响应文件的密封和标记</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5.1供应商须将响应文件密封包装。</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5.2如果未按要求密封和标记，响应文件将被拒收，比价人对误投或提前启封概不负责。</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5.3响应文件包装封面应注明项目名称、项目编号和“在（比价文件中规定的开标日期和时点）之前不得启封”的字样，封口处应加盖供应商公章。</w:t>
      </w:r>
    </w:p>
    <w:p w:rsidR="0027678D" w:rsidRDefault="00CA4C1B">
      <w:pPr>
        <w:jc w:val="center"/>
        <w:rPr>
          <w:b/>
          <w:snapToGrid w:val="0"/>
          <w:kern w:val="0"/>
          <w:sz w:val="32"/>
          <w:szCs w:val="32"/>
        </w:rPr>
      </w:pPr>
      <w:r>
        <w:rPr>
          <w:rFonts w:hint="eastAsia"/>
          <w:b/>
          <w:snapToGrid w:val="0"/>
          <w:kern w:val="0"/>
          <w:sz w:val="32"/>
          <w:szCs w:val="32"/>
        </w:rPr>
        <w:t>文件袋封面标贴格式</w:t>
      </w:r>
    </w:p>
    <w:p w:rsidR="0027678D" w:rsidRDefault="0027678D">
      <w:pPr>
        <w:rPr>
          <w:snapToGrid w:val="0"/>
          <w:kern w:val="0"/>
          <w:sz w:val="24"/>
          <w:lang w:val="en-GB"/>
        </w:rPr>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0"/>
      </w:tblGrid>
      <w:tr w:rsidR="0027678D">
        <w:trPr>
          <w:trHeight w:val="4398"/>
          <w:jc w:val="center"/>
        </w:trPr>
        <w:tc>
          <w:tcPr>
            <w:tcW w:w="8240" w:type="dxa"/>
          </w:tcPr>
          <w:p w:rsidR="0027678D" w:rsidRDefault="0027678D">
            <w:pPr>
              <w:rPr>
                <w:rFonts w:ascii="宋体" w:eastAsia="宋体" w:hAnsi="宋体" w:cs="宋体"/>
                <w:b/>
                <w:snapToGrid w:val="0"/>
                <w:kern w:val="0"/>
                <w:sz w:val="18"/>
                <w:szCs w:val="18"/>
              </w:rPr>
            </w:pPr>
          </w:p>
          <w:p w:rsidR="0027678D" w:rsidRDefault="00CA4C1B">
            <w:pPr>
              <w:jc w:val="center"/>
              <w:rPr>
                <w:rFonts w:ascii="宋体" w:eastAsia="宋体" w:hAnsi="宋体" w:cs="宋体"/>
                <w:b/>
                <w:bCs/>
                <w:snapToGrid w:val="0"/>
                <w:kern w:val="0"/>
                <w:sz w:val="36"/>
                <w:szCs w:val="36"/>
              </w:rPr>
            </w:pPr>
            <w:bookmarkStart w:id="14" w:name="_Toc108234932"/>
            <w:r>
              <w:rPr>
                <w:rFonts w:ascii="宋体" w:eastAsia="宋体" w:hAnsi="宋体" w:cs="宋体" w:hint="eastAsia"/>
                <w:b/>
                <w:bCs/>
                <w:snapToGrid w:val="0"/>
                <w:kern w:val="0"/>
                <w:sz w:val="36"/>
                <w:szCs w:val="36"/>
              </w:rPr>
              <w:t>阳江市妇幼保健院比价项目</w:t>
            </w:r>
          </w:p>
          <w:p w:rsidR="0027678D" w:rsidRDefault="0027678D">
            <w:pPr>
              <w:jc w:val="center"/>
              <w:rPr>
                <w:rFonts w:ascii="宋体" w:eastAsia="宋体" w:hAnsi="宋体" w:cs="宋体"/>
                <w:b/>
                <w:bCs/>
                <w:snapToGrid w:val="0"/>
                <w:kern w:val="0"/>
                <w:sz w:val="36"/>
                <w:szCs w:val="36"/>
              </w:rPr>
            </w:pPr>
          </w:p>
          <w:p w:rsidR="0027678D" w:rsidRDefault="00CA4C1B">
            <w:pPr>
              <w:jc w:val="center"/>
              <w:rPr>
                <w:rFonts w:ascii="宋体" w:eastAsia="宋体" w:hAnsi="宋体" w:cs="宋体"/>
                <w:b/>
                <w:bCs/>
                <w:snapToGrid w:val="0"/>
                <w:kern w:val="0"/>
                <w:sz w:val="36"/>
                <w:szCs w:val="36"/>
              </w:rPr>
            </w:pPr>
            <w:r>
              <w:rPr>
                <w:rFonts w:ascii="宋体" w:eastAsia="宋体" w:hAnsi="宋体" w:cs="宋体" w:hint="eastAsia"/>
                <w:b/>
                <w:bCs/>
                <w:snapToGrid w:val="0"/>
                <w:kern w:val="0"/>
                <w:sz w:val="36"/>
                <w:szCs w:val="36"/>
              </w:rPr>
              <w:t>响应文件</w:t>
            </w:r>
            <w:bookmarkEnd w:id="14"/>
          </w:p>
          <w:p w:rsidR="0027678D" w:rsidRDefault="0027678D">
            <w:pPr>
              <w:jc w:val="center"/>
              <w:rPr>
                <w:rFonts w:ascii="宋体" w:eastAsia="宋体" w:hAnsi="宋体" w:cs="宋体"/>
                <w:b/>
                <w:bCs/>
                <w:snapToGrid w:val="0"/>
                <w:kern w:val="0"/>
                <w:sz w:val="24"/>
                <w:lang w:val="en-GB"/>
              </w:rPr>
            </w:pPr>
          </w:p>
          <w:p w:rsidR="0027678D" w:rsidRDefault="0027678D">
            <w:pPr>
              <w:jc w:val="center"/>
              <w:rPr>
                <w:rFonts w:ascii="宋体" w:eastAsia="宋体" w:hAnsi="宋体" w:cs="宋体"/>
                <w:b/>
                <w:snapToGrid w:val="0"/>
                <w:kern w:val="0"/>
                <w:sz w:val="24"/>
              </w:rPr>
            </w:pPr>
          </w:p>
          <w:p w:rsidR="0027678D" w:rsidRDefault="0027678D">
            <w:pPr>
              <w:rPr>
                <w:rFonts w:ascii="宋体" w:eastAsia="宋体" w:hAnsi="宋体" w:cs="宋体"/>
                <w:b/>
                <w:snapToGrid w:val="0"/>
                <w:kern w:val="0"/>
                <w:sz w:val="24"/>
              </w:rPr>
            </w:pPr>
          </w:p>
          <w:p w:rsidR="0027678D" w:rsidRDefault="00CA4C1B">
            <w:pPr>
              <w:ind w:firstLineChars="277" w:firstLine="667"/>
              <w:rPr>
                <w:rFonts w:ascii="宋体" w:eastAsia="宋体" w:hAnsi="宋体" w:cs="宋体"/>
                <w:b/>
                <w:bCs/>
                <w:snapToGrid w:val="0"/>
                <w:kern w:val="0"/>
                <w:sz w:val="24"/>
              </w:rPr>
            </w:pPr>
            <w:r>
              <w:rPr>
                <w:rFonts w:ascii="宋体" w:eastAsia="宋体" w:hAnsi="宋体" w:cs="宋体" w:hint="eastAsia"/>
                <w:b/>
                <w:bCs/>
                <w:snapToGrid w:val="0"/>
                <w:kern w:val="0"/>
                <w:sz w:val="24"/>
              </w:rPr>
              <w:t>项目名称：XXX货物采购项目</w:t>
            </w:r>
          </w:p>
          <w:p w:rsidR="0027678D" w:rsidRDefault="00CA4C1B">
            <w:pPr>
              <w:ind w:firstLineChars="277" w:firstLine="667"/>
              <w:rPr>
                <w:rFonts w:ascii="宋体" w:eastAsia="宋体" w:hAnsi="宋体" w:cs="宋体"/>
                <w:b/>
                <w:bCs/>
                <w:snapToGrid w:val="0"/>
                <w:kern w:val="0"/>
                <w:sz w:val="24"/>
              </w:rPr>
            </w:pPr>
            <w:r>
              <w:rPr>
                <w:rFonts w:ascii="宋体" w:eastAsia="宋体" w:hAnsi="宋体" w:cs="宋体" w:hint="eastAsia"/>
                <w:b/>
                <w:bCs/>
                <w:snapToGrid w:val="0"/>
                <w:kern w:val="0"/>
                <w:sz w:val="24"/>
              </w:rPr>
              <w:t>项目编号：XXX</w:t>
            </w:r>
          </w:p>
          <w:p w:rsidR="0027678D" w:rsidRDefault="00CA4C1B">
            <w:pPr>
              <w:ind w:firstLineChars="277" w:firstLine="667"/>
              <w:rPr>
                <w:rFonts w:ascii="宋体" w:eastAsia="宋体" w:hAnsi="宋体" w:cs="宋体"/>
                <w:b/>
                <w:bCs/>
                <w:snapToGrid w:val="0"/>
                <w:kern w:val="0"/>
                <w:sz w:val="24"/>
                <w:u w:val="single"/>
              </w:rPr>
            </w:pPr>
            <w:r>
              <w:rPr>
                <w:rFonts w:ascii="宋体" w:eastAsia="宋体" w:hAnsi="宋体" w:cs="宋体" w:hint="eastAsia"/>
                <w:b/>
                <w:bCs/>
                <w:snapToGrid w:val="0"/>
                <w:kern w:val="0"/>
                <w:sz w:val="24"/>
              </w:rPr>
              <w:t>供应商名称（加盖公章）：</w:t>
            </w:r>
          </w:p>
          <w:p w:rsidR="0027678D" w:rsidRDefault="0027678D">
            <w:pPr>
              <w:rPr>
                <w:rFonts w:ascii="宋体" w:eastAsia="宋体" w:hAnsi="宋体" w:cs="宋体"/>
                <w:b/>
                <w:bCs/>
                <w:snapToGrid w:val="0"/>
                <w:kern w:val="0"/>
                <w:sz w:val="24"/>
              </w:rPr>
            </w:pPr>
          </w:p>
          <w:p w:rsidR="0027678D" w:rsidRDefault="00CA4C1B">
            <w:pPr>
              <w:jc w:val="center"/>
              <w:rPr>
                <w:rFonts w:ascii="宋体" w:eastAsia="宋体" w:hAnsi="宋体" w:cs="宋体"/>
                <w:b/>
                <w:snapToGrid w:val="0"/>
                <w:kern w:val="0"/>
                <w:sz w:val="24"/>
              </w:rPr>
            </w:pPr>
            <w:r>
              <w:rPr>
                <w:rFonts w:ascii="宋体" w:eastAsia="宋体" w:hAnsi="宋体" w:cs="宋体" w:hint="eastAsia"/>
                <w:b/>
                <w:snapToGrid w:val="0"/>
                <w:kern w:val="0"/>
                <w:sz w:val="24"/>
              </w:rPr>
              <w:t>“在（比价文件中规定的开标日期和时点）之前不得启封”</w:t>
            </w:r>
          </w:p>
        </w:tc>
      </w:tr>
    </w:tbl>
    <w:p w:rsidR="0027678D" w:rsidRDefault="0027678D">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四、成交</w:t>
      </w:r>
    </w:p>
    <w:p w:rsidR="0027678D" w:rsidRDefault="00CA4C1B">
      <w:pPr>
        <w:pStyle w:val="a3"/>
        <w:snapToGrid w:val="0"/>
        <w:ind w:firstLineChars="200" w:firstLine="480"/>
        <w:jc w:val="left"/>
      </w:pPr>
      <w:r>
        <w:rPr>
          <w:rFonts w:ascii="宋体" w:eastAsia="宋体" w:hAnsi="宋体" w:cs="宋体" w:hint="eastAsia"/>
          <w:sz w:val="24"/>
        </w:rPr>
        <w:t>1.</w:t>
      </w:r>
      <w:r>
        <w:rPr>
          <w:rFonts w:hint="eastAsia"/>
        </w:rPr>
        <w:t>比价</w:t>
      </w:r>
      <w:r>
        <w:t>人应当自成交人确定之后，</w:t>
      </w:r>
      <w:r>
        <w:rPr>
          <w:rFonts w:hint="eastAsia"/>
        </w:rPr>
        <w:t>在本院</w:t>
      </w:r>
      <w:r>
        <w:t>官网</w:t>
      </w:r>
      <w:r>
        <w:rPr>
          <w:rFonts w:hint="eastAsia"/>
        </w:rPr>
        <w:t>发布</w:t>
      </w:r>
      <w:r>
        <w:t>成交结果。</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五、签订合同</w:t>
      </w:r>
    </w:p>
    <w:p w:rsidR="0027678D" w:rsidRDefault="00CA4C1B">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sz w:val="24"/>
        </w:rPr>
        <w:t>成交供应商应在成交通知发出之日起</w:t>
      </w:r>
      <w:r>
        <w:rPr>
          <w:rFonts w:ascii="宋体" w:hAnsi="宋体" w:cs="宋体"/>
          <w:sz w:val="24"/>
          <w:u w:val="single"/>
        </w:rPr>
        <w:t xml:space="preserve"> 30 </w:t>
      </w:r>
      <w:r>
        <w:rPr>
          <w:rFonts w:ascii="宋体" w:hAnsi="宋体" w:cs="宋体"/>
          <w:sz w:val="24"/>
        </w:rPr>
        <w:t>日内完成比价合同的签订。由于成交供应商的原因逾期未与比价人签订比价合同的，将视为放弃成交，取消其成交资格并将按相关规定进行处理。</w:t>
      </w:r>
    </w:p>
    <w:p w:rsidR="0027678D" w:rsidRDefault="00CA4C1B">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sz w:val="24"/>
        </w:rPr>
        <w:t>比价人不得向成交供应商提出任何不合理的要求，作为签订合同的条件，不得与成交供应商私下订立背离合同实质性内容的任何协议，所签订的合同不得对比价文件和成交供应商响应文件作实质性修改。</w:t>
      </w:r>
    </w:p>
    <w:p w:rsidR="0027678D" w:rsidRDefault="00CA4C1B">
      <w:pPr>
        <w:widowControl/>
        <w:shd w:val="clear" w:color="auto" w:fill="FFFFFF"/>
        <w:kinsoku w:val="0"/>
        <w:autoSpaceDE w:val="0"/>
        <w:autoSpaceDN w:val="0"/>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t>3.</w:t>
      </w:r>
      <w:r>
        <w:rPr>
          <w:rFonts w:ascii="宋体" w:hAnsi="宋体" w:cs="宋体"/>
          <w:sz w:val="24"/>
        </w:rPr>
        <w:t>成交供应商拒绝在规定时限内签订比价合同，或因其他原因无法签订和履行比价合同的，比价人可重新开展比价活动。</w:t>
      </w:r>
    </w:p>
    <w:p w:rsidR="0027678D" w:rsidRDefault="00CA4C1B">
      <w:pPr>
        <w:widowControl/>
        <w:shd w:val="clear" w:color="auto" w:fill="FFFFFF"/>
        <w:kinsoku w:val="0"/>
        <w:autoSpaceDE w:val="0"/>
        <w:autoSpaceDN w:val="0"/>
        <w:adjustRightInd w:val="0"/>
        <w:spacing w:line="360" w:lineRule="auto"/>
        <w:ind w:firstLineChars="200" w:firstLine="480"/>
        <w:jc w:val="left"/>
        <w:textAlignment w:val="baseline"/>
        <w:rPr>
          <w:rFonts w:ascii="宋体" w:hAnsi="宋体" w:cs="宋体"/>
          <w:sz w:val="24"/>
        </w:rPr>
      </w:pPr>
      <w:r>
        <w:rPr>
          <w:rFonts w:ascii="宋体" w:hAnsi="宋体" w:cs="宋体" w:hint="eastAsia"/>
          <w:sz w:val="24"/>
        </w:rPr>
        <w:lastRenderedPageBreak/>
        <w:t>4.</w:t>
      </w:r>
      <w:r>
        <w:rPr>
          <w:rFonts w:ascii="宋体" w:hAnsi="宋体" w:cs="宋体"/>
          <w:sz w:val="24"/>
        </w:rPr>
        <w:t>前款拒绝或无法签订比价合同的供应商，不得参加对该项目重新开展的比价活动，并对其不良行为予以记录</w:t>
      </w:r>
      <w:r>
        <w:rPr>
          <w:rFonts w:ascii="宋体" w:hAnsi="宋体" w:cs="宋体" w:hint="eastAsia"/>
          <w:sz w:val="24"/>
        </w:rPr>
        <w:t>。</w:t>
      </w:r>
    </w:p>
    <w:p w:rsidR="0027678D" w:rsidRDefault="00CA4C1B">
      <w:pPr>
        <w:widowControl/>
        <w:shd w:val="clear" w:color="auto" w:fill="FFFFFF"/>
        <w:kinsoku w:val="0"/>
        <w:autoSpaceDE w:val="0"/>
        <w:autoSpaceDN w:val="0"/>
        <w:adjustRightInd w:val="0"/>
        <w:spacing w:line="360" w:lineRule="auto"/>
        <w:ind w:firstLineChars="200" w:firstLine="420"/>
        <w:jc w:val="center"/>
        <w:textAlignment w:val="baseline"/>
        <w:rPr>
          <w:rFonts w:ascii="宋体" w:hAnsi="宋体" w:cs="宋体"/>
          <w:sz w:val="24"/>
        </w:rPr>
      </w:pPr>
      <w:r>
        <w:rPr>
          <w:rFonts w:hint="eastAsia"/>
        </w:rPr>
        <w:br w:type="page"/>
      </w:r>
      <w:r>
        <w:rPr>
          <w:rFonts w:asciiTheme="majorEastAsia" w:eastAsiaTheme="majorEastAsia" w:hAnsiTheme="majorEastAsia" w:hint="eastAsia"/>
          <w:b/>
          <w:sz w:val="32"/>
          <w:szCs w:val="32"/>
        </w:rPr>
        <w:lastRenderedPageBreak/>
        <w:t>第四章 评审办法（最低评标价法）</w:t>
      </w:r>
    </w:p>
    <w:p w:rsidR="0027678D" w:rsidRDefault="0027678D">
      <w:pPr>
        <w:spacing w:line="360" w:lineRule="auto"/>
        <w:ind w:firstLine="480"/>
        <w:jc w:val="center"/>
        <w:rPr>
          <w:rFonts w:ascii="宋体" w:eastAsia="宋体" w:hAnsi="宋体" w:cs="宋体"/>
          <w:b/>
          <w:sz w:val="36"/>
          <w:szCs w:val="36"/>
        </w:rPr>
      </w:pP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sz w:val="24"/>
        </w:rPr>
      </w:pPr>
      <w:r>
        <w:rPr>
          <w:rFonts w:ascii="宋体" w:eastAsia="宋体" w:hAnsi="宋体" w:cs="宋体" w:hint="eastAsia"/>
          <w:b/>
          <w:bCs/>
          <w:sz w:val="24"/>
        </w:rPr>
        <w:t>一、评审要求</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1.评审方法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1.1最低评标价法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①最低评标价法，是指响应文件满足比价文件全部实质性要求，且响应报价最低的供应商为成交候选人的评审方法。采用最低评标价法评审时，除了算术修正外，不能对供应商的磋商价格进行任何调整。</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②成交候选人产生办法：响应文件满足比价文件全部实质性要求且响应报价最低的供应商为排名第一的成交候选人。响应报价相同的，应再进行一轮报价。</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2.评审原则</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2.1评审活动遵循公平、公正、科学和择优的原则，以比价文件和响应文件为评审的基本依据，并按照比价文件规定的评审方法和评审标准进行。</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2.2具体评审事项由评审小组负责，并按比价文件的规定办法进行评审。</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2.3合格供应商不足三家，不得评审。</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3.评审委员会</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3.1评审小组人数应当为3人及以上单数，由医院根据内部制度产生。</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3.2评审应遵守下列评标纪律：</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（1）评审情况不得私自外泄。</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（2）要求保密的资料，不得摘记翻印和外传。</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（3）不得收受供应商或有关人员的任何礼物，不得串联鼓动其他人袒护某供应商。若与供应商存在利害关系，则应主动声明并回避。</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（4）全体评委应按照比价文件规定进行评审，一切认定事项应查有实据且不得弄虚作假。</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（5）评审小组各成员应当独立对每个供应商的响应文件进行评价，并对评价意见承担个人责任。评审过程中，不得发表倾向性言论。</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（6）有关部门（机构）制定的其他评审工作纪律。</w:t>
      </w:r>
    </w:p>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二</w:t>
      </w:r>
      <w:r>
        <w:rPr>
          <w:rFonts w:ascii="宋体" w:eastAsia="宋体" w:hAnsi="宋体" w:cs="宋体"/>
          <w:b/>
          <w:bCs/>
          <w:sz w:val="24"/>
        </w:rPr>
        <w:t>、</w:t>
      </w:r>
      <w:r>
        <w:rPr>
          <w:rFonts w:ascii="宋体" w:eastAsia="宋体" w:hAnsi="宋体" w:cs="宋体" w:hint="eastAsia"/>
          <w:b/>
          <w:bCs/>
          <w:sz w:val="24"/>
        </w:rPr>
        <w:t>评标程序</w:t>
      </w:r>
    </w:p>
    <w:p w:rsidR="0027678D" w:rsidRDefault="00CA4C1B">
      <w:pPr>
        <w:autoSpaceDE w:val="0"/>
        <w:autoSpaceDN w:val="0"/>
        <w:spacing w:line="360" w:lineRule="auto"/>
        <w:ind w:firstLineChars="200" w:firstLine="422"/>
        <w:rPr>
          <w:rFonts w:ascii="宋体" w:eastAsia="宋体" w:hAnsi="宋体" w:cs="宋体"/>
          <w:b/>
          <w:bCs/>
          <w:szCs w:val="21"/>
          <w:lang w:val="zh-CN"/>
        </w:rPr>
      </w:pPr>
      <w:r>
        <w:rPr>
          <w:rFonts w:ascii="宋体" w:eastAsia="宋体" w:hAnsi="宋体" w:cs="宋体" w:hint="eastAsia"/>
          <w:b/>
          <w:bCs/>
          <w:szCs w:val="21"/>
          <w:lang w:val="zh-CN"/>
        </w:rPr>
        <w:t>1．</w:t>
      </w:r>
      <w:r>
        <w:rPr>
          <w:rFonts w:ascii="宋体" w:eastAsia="宋体" w:hAnsi="宋体" w:cs="宋体" w:hint="eastAsia"/>
          <w:b/>
          <w:bCs/>
          <w:szCs w:val="21"/>
        </w:rPr>
        <w:t>资格性</w:t>
      </w:r>
      <w:r>
        <w:rPr>
          <w:rFonts w:ascii="宋体" w:eastAsia="宋体" w:hAnsi="宋体" w:cs="宋体" w:hint="eastAsia"/>
          <w:b/>
          <w:bCs/>
          <w:szCs w:val="21"/>
          <w:lang w:val="zh-CN"/>
        </w:rPr>
        <w:t>符合性审查</w:t>
      </w:r>
    </w:p>
    <w:p w:rsidR="0027678D" w:rsidRDefault="00CA4C1B">
      <w:pPr>
        <w:spacing w:line="360" w:lineRule="auto"/>
        <w:ind w:firstLineChars="200" w:firstLine="480"/>
        <w:jc w:val="left"/>
        <w:rPr>
          <w:sz w:val="24"/>
        </w:rPr>
      </w:pPr>
      <w:bookmarkStart w:id="15" w:name="OLE_LINK24"/>
      <w:bookmarkStart w:id="16" w:name="OLE_LINK23"/>
      <w:bookmarkStart w:id="17" w:name="OLE_LINK20"/>
      <w:r>
        <w:rPr>
          <w:rFonts w:hint="eastAsia"/>
          <w:sz w:val="24"/>
        </w:rPr>
        <w:lastRenderedPageBreak/>
        <w:t>评审小组根据《资格性符合性审查表》的内容逐条对响应文件进行评审，审查每份响应文件的相关资格证明文件是否齐全有效。审查每份响应文件是否实质上响应了比价文件的要求，只要不满足《资格性符合性审查表》所列各项要求之一的，将被认定为无效响应。对响应有效性认定意见不一致的，评审小组按少数服从多数原则表决决定。</w:t>
      </w:r>
    </w:p>
    <w:p w:rsidR="0027678D" w:rsidRDefault="00CA4C1B">
      <w:pPr>
        <w:spacing w:line="360" w:lineRule="auto"/>
        <w:ind w:firstLineChars="200" w:firstLine="480"/>
        <w:jc w:val="left"/>
        <w:rPr>
          <w:sz w:val="24"/>
        </w:rPr>
      </w:pPr>
      <w:r>
        <w:rPr>
          <w:rFonts w:hint="eastAsia"/>
          <w:sz w:val="24"/>
        </w:rPr>
        <w:t>评审小组对各响应供应商进行资格性和符合性审查过程中，对初步被认定为初审不合格或无效响应者应实行及时告知，由评审小组将集体意见及时告知报价当事人。</w:t>
      </w:r>
    </w:p>
    <w:p w:rsidR="0027678D" w:rsidRDefault="00CA4C1B">
      <w:pPr>
        <w:spacing w:line="300" w:lineRule="auto"/>
        <w:jc w:val="center"/>
        <w:rPr>
          <w:rFonts w:ascii="宋体" w:eastAsia="宋体" w:hAnsi="宋体" w:cs="宋体"/>
          <w:b/>
          <w:sz w:val="24"/>
        </w:rPr>
      </w:pPr>
      <w:r>
        <w:rPr>
          <w:rFonts w:ascii="宋体" w:eastAsia="宋体" w:hAnsi="宋体" w:cs="宋体" w:hint="eastAsia"/>
          <w:b/>
          <w:sz w:val="24"/>
        </w:rPr>
        <w:t>资格性符合性</w:t>
      </w:r>
      <w:bookmarkEnd w:id="15"/>
      <w:r>
        <w:rPr>
          <w:rFonts w:ascii="宋体" w:eastAsia="宋体" w:hAnsi="宋体" w:cs="宋体" w:hint="eastAsia"/>
          <w:b/>
          <w:sz w:val="24"/>
        </w:rPr>
        <w:t>审查表</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6712"/>
        <w:gridCol w:w="516"/>
        <w:gridCol w:w="516"/>
        <w:gridCol w:w="516"/>
      </w:tblGrid>
      <w:tr w:rsidR="0027678D">
        <w:trPr>
          <w:trHeight w:val="23"/>
          <w:jc w:val="center"/>
        </w:trPr>
        <w:tc>
          <w:tcPr>
            <w:tcW w:w="7331" w:type="dxa"/>
            <w:gridSpan w:val="2"/>
            <w:vAlign w:val="center"/>
          </w:tcPr>
          <w:p w:rsidR="0027678D" w:rsidRDefault="00CA4C1B">
            <w:pPr>
              <w:spacing w:line="360" w:lineRule="auto"/>
              <w:jc w:val="center"/>
              <w:rPr>
                <w:rFonts w:ascii="宋体" w:eastAsia="宋体" w:hAnsi="宋体" w:cs="宋体"/>
                <w:b/>
                <w:sz w:val="24"/>
              </w:rPr>
            </w:pPr>
            <w:bookmarkStart w:id="18" w:name="OLE_LINK19"/>
            <w:bookmarkStart w:id="19" w:name="OLE_LINK21"/>
            <w:bookmarkEnd w:id="16"/>
            <w:bookmarkEnd w:id="17"/>
            <w:r>
              <w:rPr>
                <w:rFonts w:ascii="宋体" w:eastAsia="宋体" w:hAnsi="宋体" w:cs="宋体" w:hint="eastAsia"/>
                <w:b/>
                <w:sz w:val="24"/>
              </w:rPr>
              <w:t>评审内容</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r>
      <w:tr w:rsidR="0027678D">
        <w:trPr>
          <w:cantSplit/>
          <w:trHeight w:val="23"/>
          <w:jc w:val="center"/>
        </w:trPr>
        <w:tc>
          <w:tcPr>
            <w:tcW w:w="619" w:type="dxa"/>
            <w:vMerge w:val="restart"/>
            <w:textDirection w:val="tbRlV"/>
            <w:vAlign w:val="center"/>
          </w:tcPr>
          <w:p w:rsidR="0027678D" w:rsidRDefault="00CA4C1B">
            <w:pPr>
              <w:spacing w:line="360" w:lineRule="auto"/>
              <w:ind w:left="113" w:right="113"/>
              <w:jc w:val="center"/>
              <w:rPr>
                <w:rFonts w:ascii="宋体" w:eastAsia="宋体" w:hAnsi="宋体" w:cs="宋体"/>
                <w:sz w:val="24"/>
              </w:rPr>
            </w:pPr>
            <w:r>
              <w:rPr>
                <w:rFonts w:ascii="宋体" w:eastAsia="宋体" w:hAnsi="宋体" w:cs="宋体" w:hint="eastAsia"/>
                <w:sz w:val="24"/>
              </w:rPr>
              <w:t>资格性审查</w:t>
            </w: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2.履行合同所必需的设备和专业技术能力：提供承诺函，格式自拟。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3.供应商在经营活动中没有重大违法记录：提供承诺函，格式自拟。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4.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提供查询结果截图。</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754"/>
          <w:jc w:val="center"/>
        </w:trPr>
        <w:tc>
          <w:tcPr>
            <w:tcW w:w="619" w:type="dxa"/>
            <w:vMerge/>
            <w:vAlign w:val="center"/>
          </w:tcPr>
          <w:p w:rsidR="0027678D" w:rsidRDefault="0027678D">
            <w:pPr>
              <w:spacing w:line="360" w:lineRule="auto"/>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5.单位负责人为同一人或者存在直接控股、管理关系的不同供应商，不得参加同一项目下的采购活动：提供承诺函，格式自拟。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textDirection w:val="tbRlV"/>
            <w:vAlign w:val="center"/>
          </w:tcPr>
          <w:p w:rsidR="0027678D" w:rsidRDefault="0027678D">
            <w:pPr>
              <w:spacing w:line="360" w:lineRule="auto"/>
              <w:ind w:left="113" w:right="113"/>
              <w:jc w:val="center"/>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6.供应商在报价过程中如发生弄虚作假或者围标、串标等违法行为，其所产生的一切后果自负，与采购人无关。提供承诺函，格式自拟。</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restart"/>
            <w:textDirection w:val="tbRlV"/>
            <w:vAlign w:val="center"/>
          </w:tcPr>
          <w:p w:rsidR="0027678D" w:rsidRDefault="00CA4C1B">
            <w:pPr>
              <w:spacing w:line="360" w:lineRule="auto"/>
              <w:ind w:left="113" w:right="113"/>
              <w:jc w:val="center"/>
              <w:rPr>
                <w:rFonts w:ascii="宋体" w:eastAsia="宋体" w:hAnsi="宋体" w:cs="宋体"/>
                <w:sz w:val="24"/>
              </w:rPr>
            </w:pPr>
            <w:r>
              <w:rPr>
                <w:rFonts w:ascii="宋体" w:eastAsia="宋体" w:hAnsi="宋体" w:cs="宋体" w:hint="eastAsia"/>
                <w:sz w:val="24"/>
              </w:rPr>
              <w:t>符合性审查</w:t>
            </w: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1.响应文件按照比价文件规定要求签署、盖章；</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textDirection w:val="tbRlV"/>
            <w:vAlign w:val="center"/>
          </w:tcPr>
          <w:p w:rsidR="0027678D" w:rsidRDefault="0027678D">
            <w:pPr>
              <w:spacing w:line="360" w:lineRule="auto"/>
              <w:ind w:left="113" w:right="113"/>
              <w:jc w:val="left"/>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2.按照比价文件规定提供有效的法定代表人证明书及法定代表人授权书（若法定代表人作为投标代表参加响应，则不需提供法定代表人授权书）；</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619" w:type="dxa"/>
            <w:vMerge/>
            <w:vAlign w:val="center"/>
          </w:tcPr>
          <w:p w:rsidR="0027678D" w:rsidRDefault="0027678D">
            <w:pPr>
              <w:spacing w:line="360" w:lineRule="auto"/>
              <w:jc w:val="left"/>
              <w:rPr>
                <w:rFonts w:ascii="宋体" w:eastAsia="宋体" w:hAnsi="宋体" w:cs="宋体"/>
                <w:sz w:val="24"/>
              </w:rPr>
            </w:pPr>
          </w:p>
        </w:tc>
        <w:tc>
          <w:tcPr>
            <w:tcW w:w="6712"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3.响应报价不超过比价文件上规定的预算金额或最高限价。</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r w:rsidR="0027678D">
        <w:trPr>
          <w:cantSplit/>
          <w:trHeight w:val="23"/>
          <w:jc w:val="center"/>
        </w:trPr>
        <w:tc>
          <w:tcPr>
            <w:tcW w:w="7331" w:type="dxa"/>
            <w:gridSpan w:val="2"/>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结论</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bl>
    <w:bookmarkEnd w:id="18"/>
    <w:p w:rsidR="0027678D" w:rsidRDefault="00CA4C1B">
      <w:pPr>
        <w:spacing w:line="300" w:lineRule="auto"/>
        <w:rPr>
          <w:rFonts w:ascii="宋体" w:eastAsia="宋体" w:hAnsi="宋体" w:cs="宋体"/>
          <w:bCs/>
          <w:sz w:val="24"/>
        </w:rPr>
      </w:pPr>
      <w:r>
        <w:rPr>
          <w:rFonts w:ascii="宋体" w:eastAsia="宋体" w:hAnsi="宋体" w:cs="宋体" w:hint="eastAsia"/>
          <w:bCs/>
          <w:sz w:val="24"/>
        </w:rPr>
        <w:t>备注：</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（1）</w:t>
      </w:r>
      <w:r>
        <w:rPr>
          <w:rFonts w:hAnsi="宋体" w:cs="宋体" w:hint="eastAsia"/>
          <w:bCs/>
          <w:sz w:val="24"/>
        </w:rPr>
        <w:t>供应商</w:t>
      </w:r>
      <w:r>
        <w:rPr>
          <w:rFonts w:ascii="宋体" w:eastAsia="宋体" w:hAnsi="宋体" w:cs="宋体" w:hint="eastAsia"/>
          <w:bCs/>
          <w:sz w:val="24"/>
        </w:rPr>
        <w:t>分栏中填写“√”表示该项符合</w:t>
      </w:r>
      <w:r>
        <w:rPr>
          <w:rFonts w:hAnsi="宋体" w:cs="宋体" w:hint="eastAsia"/>
          <w:bCs/>
          <w:sz w:val="24"/>
        </w:rPr>
        <w:t>比价文件</w:t>
      </w:r>
      <w:r>
        <w:rPr>
          <w:rFonts w:ascii="宋体" w:eastAsia="宋体" w:hAnsi="宋体" w:cs="宋体" w:hint="eastAsia"/>
          <w:bCs/>
          <w:sz w:val="24"/>
        </w:rPr>
        <w:t>要求，“×”表示该项不符合</w:t>
      </w:r>
      <w:r>
        <w:rPr>
          <w:rFonts w:hAnsi="宋体" w:cs="宋体" w:hint="eastAsia"/>
          <w:bCs/>
          <w:sz w:val="24"/>
        </w:rPr>
        <w:t>比价文件</w:t>
      </w:r>
      <w:r>
        <w:rPr>
          <w:rFonts w:ascii="宋体" w:eastAsia="宋体" w:hAnsi="宋体" w:cs="宋体" w:hint="eastAsia"/>
          <w:bCs/>
          <w:sz w:val="24"/>
        </w:rPr>
        <w:t>要求；</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（2）有半数以上的评委对</w:t>
      </w:r>
      <w:r>
        <w:rPr>
          <w:rFonts w:hAnsi="宋体" w:cs="宋体" w:hint="eastAsia"/>
          <w:bCs/>
          <w:sz w:val="24"/>
        </w:rPr>
        <w:t>供应商</w:t>
      </w:r>
      <w:r>
        <w:rPr>
          <w:rFonts w:ascii="宋体" w:eastAsia="宋体" w:hAnsi="宋体" w:cs="宋体" w:hint="eastAsia"/>
          <w:bCs/>
          <w:sz w:val="24"/>
        </w:rPr>
        <w:t>的结论为“不通过”则该</w:t>
      </w:r>
      <w:r>
        <w:rPr>
          <w:rFonts w:hAnsi="宋体" w:cs="宋体" w:hint="eastAsia"/>
          <w:bCs/>
          <w:sz w:val="24"/>
        </w:rPr>
        <w:t>供应商</w:t>
      </w:r>
      <w:r>
        <w:rPr>
          <w:rFonts w:ascii="宋体" w:eastAsia="宋体" w:hAnsi="宋体" w:cs="宋体" w:hint="eastAsia"/>
          <w:bCs/>
          <w:sz w:val="24"/>
        </w:rPr>
        <w:t>为不合格</w:t>
      </w:r>
      <w:r>
        <w:rPr>
          <w:rFonts w:hAnsi="宋体" w:cs="宋体" w:hint="eastAsia"/>
          <w:bCs/>
          <w:sz w:val="24"/>
        </w:rPr>
        <w:t>供应商</w:t>
      </w:r>
      <w:r>
        <w:rPr>
          <w:rFonts w:ascii="宋体" w:eastAsia="宋体" w:hAnsi="宋体" w:cs="宋体" w:hint="eastAsia"/>
          <w:bCs/>
          <w:sz w:val="24"/>
        </w:rPr>
        <w:t>，不得进入下一步详细评审。</w:t>
      </w:r>
    </w:p>
    <w:bookmarkEnd w:id="19"/>
    <w:p w:rsidR="0027678D" w:rsidRDefault="00CA4C1B">
      <w:pPr>
        <w:widowControl/>
        <w:shd w:val="clear" w:color="auto" w:fill="FFFFFF"/>
        <w:kinsoku w:val="0"/>
        <w:autoSpaceDE w:val="0"/>
        <w:autoSpaceDN w:val="0"/>
        <w:adjustRightInd w:val="0"/>
        <w:snapToGrid w:val="0"/>
        <w:spacing w:line="360" w:lineRule="auto"/>
        <w:ind w:firstLineChars="200" w:firstLine="482"/>
        <w:jc w:val="left"/>
        <w:textAlignment w:val="baseline"/>
        <w:rPr>
          <w:rFonts w:ascii="宋体" w:eastAsia="宋体" w:hAnsi="宋体" w:cs="宋体"/>
          <w:b/>
          <w:bCs/>
          <w:sz w:val="24"/>
        </w:rPr>
      </w:pPr>
      <w:r>
        <w:rPr>
          <w:rFonts w:ascii="宋体" w:eastAsia="宋体" w:hAnsi="宋体" w:cs="宋体" w:hint="eastAsia"/>
          <w:b/>
          <w:bCs/>
          <w:sz w:val="24"/>
        </w:rPr>
        <w:t>三、详细评审方法</w:t>
      </w:r>
    </w:p>
    <w:p w:rsidR="0027678D" w:rsidRDefault="00CA4C1B">
      <w:pPr>
        <w:widowControl/>
        <w:shd w:val="clear" w:color="auto" w:fill="FFFFFF"/>
        <w:kinsoku w:val="0"/>
        <w:autoSpaceDE w:val="0"/>
        <w:autoSpaceDN w:val="0"/>
        <w:adjustRightInd w:val="0"/>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1.详细评审</w:t>
      </w:r>
    </w:p>
    <w:tbl>
      <w:tblPr>
        <w:tblW w:w="8879"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1"/>
        <w:gridCol w:w="516"/>
        <w:gridCol w:w="516"/>
        <w:gridCol w:w="516"/>
      </w:tblGrid>
      <w:tr w:rsidR="0027678D">
        <w:trPr>
          <w:trHeight w:val="23"/>
          <w:jc w:val="center"/>
        </w:trPr>
        <w:tc>
          <w:tcPr>
            <w:tcW w:w="7331"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评审内容</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c>
          <w:tcPr>
            <w:tcW w:w="516" w:type="dxa"/>
            <w:vAlign w:val="center"/>
          </w:tcPr>
          <w:p w:rsidR="0027678D" w:rsidRDefault="00CA4C1B">
            <w:pPr>
              <w:spacing w:line="360" w:lineRule="auto"/>
              <w:jc w:val="center"/>
              <w:rPr>
                <w:rFonts w:ascii="宋体" w:eastAsia="宋体" w:hAnsi="宋体" w:cs="宋体"/>
                <w:b/>
                <w:sz w:val="24"/>
              </w:rPr>
            </w:pPr>
            <w:r>
              <w:rPr>
                <w:rFonts w:ascii="宋体" w:eastAsia="宋体" w:hAnsi="宋体" w:cs="宋体" w:hint="eastAsia"/>
                <w:b/>
                <w:sz w:val="24"/>
              </w:rPr>
              <w:t>供应商</w:t>
            </w:r>
          </w:p>
        </w:tc>
      </w:tr>
      <w:tr w:rsidR="0027678D">
        <w:trPr>
          <w:trHeight w:val="23"/>
          <w:jc w:val="center"/>
        </w:trPr>
        <w:tc>
          <w:tcPr>
            <w:tcW w:w="7331" w:type="dxa"/>
            <w:vAlign w:val="center"/>
          </w:tcPr>
          <w:p w:rsidR="0027678D" w:rsidRDefault="00CA4C1B">
            <w:pPr>
              <w:spacing w:line="360" w:lineRule="auto"/>
              <w:rPr>
                <w:rFonts w:ascii="宋体" w:eastAsia="宋体" w:hAnsi="宋体" w:cs="宋体"/>
                <w:b/>
                <w:sz w:val="24"/>
              </w:rPr>
            </w:pPr>
            <w:r>
              <w:rPr>
                <w:rFonts w:ascii="宋体" w:eastAsia="宋体" w:hAnsi="宋体" w:cs="宋体" w:hint="eastAsia"/>
                <w:b/>
                <w:sz w:val="24"/>
              </w:rPr>
              <w:t>响应报价</w:t>
            </w:r>
          </w:p>
        </w:tc>
        <w:tc>
          <w:tcPr>
            <w:tcW w:w="516" w:type="dxa"/>
            <w:vAlign w:val="center"/>
          </w:tcPr>
          <w:p w:rsidR="0027678D" w:rsidRDefault="0027678D">
            <w:pPr>
              <w:spacing w:line="360" w:lineRule="auto"/>
              <w:jc w:val="center"/>
              <w:rPr>
                <w:rFonts w:ascii="宋体" w:eastAsia="宋体" w:hAnsi="宋体" w:cs="宋体"/>
                <w:b/>
                <w:sz w:val="24"/>
              </w:rPr>
            </w:pPr>
          </w:p>
        </w:tc>
        <w:tc>
          <w:tcPr>
            <w:tcW w:w="516" w:type="dxa"/>
            <w:vAlign w:val="center"/>
          </w:tcPr>
          <w:p w:rsidR="0027678D" w:rsidRDefault="0027678D">
            <w:pPr>
              <w:spacing w:line="360" w:lineRule="auto"/>
              <w:jc w:val="center"/>
              <w:rPr>
                <w:rFonts w:ascii="宋体" w:eastAsia="宋体" w:hAnsi="宋体" w:cs="宋体"/>
                <w:b/>
                <w:sz w:val="24"/>
              </w:rPr>
            </w:pPr>
          </w:p>
        </w:tc>
        <w:tc>
          <w:tcPr>
            <w:tcW w:w="516" w:type="dxa"/>
            <w:vAlign w:val="center"/>
          </w:tcPr>
          <w:p w:rsidR="0027678D" w:rsidRDefault="0027678D">
            <w:pPr>
              <w:spacing w:line="360" w:lineRule="auto"/>
              <w:jc w:val="center"/>
              <w:rPr>
                <w:rFonts w:ascii="宋体" w:eastAsia="宋体" w:hAnsi="宋体" w:cs="宋体"/>
                <w:b/>
                <w:sz w:val="24"/>
              </w:rPr>
            </w:pPr>
          </w:p>
        </w:tc>
      </w:tr>
      <w:tr w:rsidR="0027678D">
        <w:trPr>
          <w:cantSplit/>
          <w:trHeight w:val="23"/>
          <w:jc w:val="center"/>
        </w:trPr>
        <w:tc>
          <w:tcPr>
            <w:tcW w:w="7331" w:type="dxa"/>
            <w:vAlign w:val="center"/>
          </w:tcPr>
          <w:p w:rsidR="0027678D" w:rsidRDefault="00CA4C1B">
            <w:pPr>
              <w:spacing w:line="360" w:lineRule="auto"/>
              <w:jc w:val="left"/>
              <w:rPr>
                <w:rFonts w:ascii="宋体" w:eastAsia="宋体" w:hAnsi="宋体" w:cs="宋体"/>
                <w:sz w:val="24"/>
              </w:rPr>
            </w:pPr>
            <w:r>
              <w:rPr>
                <w:rFonts w:ascii="宋体" w:eastAsia="宋体" w:hAnsi="宋体" w:cs="宋体" w:hint="eastAsia"/>
                <w:sz w:val="24"/>
              </w:rPr>
              <w:t>排序</w:t>
            </w: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c>
          <w:tcPr>
            <w:tcW w:w="516" w:type="dxa"/>
            <w:vAlign w:val="center"/>
          </w:tcPr>
          <w:p w:rsidR="0027678D" w:rsidRDefault="0027678D">
            <w:pPr>
              <w:spacing w:line="360" w:lineRule="auto"/>
              <w:jc w:val="left"/>
              <w:rPr>
                <w:rFonts w:ascii="宋体" w:eastAsia="宋体" w:hAnsi="宋体" w:cs="宋体"/>
                <w:sz w:val="24"/>
              </w:rPr>
            </w:pPr>
          </w:p>
        </w:tc>
      </w:tr>
    </w:tbl>
    <w:p w:rsidR="0027678D" w:rsidRDefault="00CA4C1B">
      <w:pPr>
        <w:spacing w:line="300" w:lineRule="auto"/>
        <w:rPr>
          <w:rFonts w:ascii="宋体" w:eastAsia="宋体" w:hAnsi="宋体" w:cs="宋体"/>
          <w:bCs/>
          <w:sz w:val="24"/>
        </w:rPr>
      </w:pPr>
      <w:r>
        <w:rPr>
          <w:rFonts w:ascii="宋体" w:eastAsia="宋体" w:hAnsi="宋体" w:cs="宋体" w:hint="eastAsia"/>
          <w:bCs/>
          <w:sz w:val="24"/>
        </w:rPr>
        <w:t>备注：</w:t>
      </w:r>
    </w:p>
    <w:p w:rsidR="0027678D" w:rsidRDefault="00CA4C1B">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（1）</w:t>
      </w:r>
      <w:r>
        <w:rPr>
          <w:rFonts w:hAnsi="宋体" w:cs="宋体" w:hint="eastAsia"/>
          <w:bCs/>
          <w:sz w:val="24"/>
        </w:rPr>
        <w:t>供应商</w:t>
      </w:r>
      <w:r>
        <w:rPr>
          <w:rFonts w:ascii="宋体" w:eastAsia="宋体" w:hAnsi="宋体" w:cs="宋体" w:hint="eastAsia"/>
          <w:bCs/>
          <w:sz w:val="24"/>
        </w:rPr>
        <w:t>分栏中填写报价并排序。</w:t>
      </w:r>
    </w:p>
    <w:p w:rsidR="0027678D" w:rsidRDefault="00CA4C1B">
      <w:pPr>
        <w:rPr>
          <w:sz w:val="24"/>
        </w:rPr>
      </w:pPr>
      <w:r>
        <w:rPr>
          <w:rFonts w:hint="eastAsia"/>
          <w:b/>
          <w:bCs/>
          <w:sz w:val="24"/>
        </w:rPr>
        <w:t>四、汇总排序</w:t>
      </w:r>
    </w:p>
    <w:p w:rsidR="0027678D" w:rsidRDefault="00CA4C1B">
      <w:pPr>
        <w:rPr>
          <w:sz w:val="24"/>
        </w:rPr>
      </w:pPr>
      <w:r>
        <w:rPr>
          <w:rFonts w:hint="eastAsia"/>
          <w:sz w:val="24"/>
        </w:rPr>
        <w:t>1.</w:t>
      </w:r>
      <w:r>
        <w:rPr>
          <w:rFonts w:hint="eastAsia"/>
          <w:sz w:val="24"/>
        </w:rPr>
        <w:t>最低评标价法，是指响应文件满足比价文件全部实质性要求，且响应报价最低的供应商为成交候选人的评审方法。</w:t>
      </w:r>
    </w:p>
    <w:p w:rsidR="0027678D" w:rsidRDefault="00CA4C1B">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hint="eastAsia"/>
          <w:sz w:val="24"/>
        </w:rPr>
        <w:t>响应文件满足比价文件全部实质性要求且响应报价最低的供应商为排名第一的成交候选人。</w:t>
      </w:r>
      <w:bookmarkStart w:id="20" w:name="_Toc12685"/>
    </w:p>
    <w:p w:rsidR="0027678D" w:rsidRDefault="00CA4C1B">
      <w:pPr>
        <w:pStyle w:val="1"/>
        <w:rPr>
          <w:rStyle w:val="1Char"/>
        </w:rPr>
      </w:pPr>
      <w:r>
        <w:rPr>
          <w:rFonts w:cs="Times New Roman" w:hint="eastAsia"/>
        </w:rPr>
        <w:br w:type="page"/>
      </w:r>
      <w:r>
        <w:lastRenderedPageBreak/>
        <w:t>第五章</w:t>
      </w:r>
      <w:r>
        <w:t xml:space="preserve"> </w:t>
      </w:r>
      <w:r>
        <w:t>合同条款及格式</w:t>
      </w:r>
      <w:bookmarkEnd w:id="6"/>
      <w:bookmarkEnd w:id="7"/>
      <w:bookmarkEnd w:id="8"/>
      <w:bookmarkEnd w:id="9"/>
      <w:bookmarkEnd w:id="10"/>
      <w:bookmarkEnd w:id="11"/>
      <w:bookmarkEnd w:id="20"/>
    </w:p>
    <w:p w:rsidR="0027678D" w:rsidRDefault="0027678D">
      <w:pPr>
        <w:pStyle w:val="a7"/>
        <w:spacing w:line="360" w:lineRule="auto"/>
        <w:jc w:val="both"/>
        <w:rPr>
          <w:snapToGrid w:val="0"/>
          <w:spacing w:val="0"/>
        </w:rPr>
      </w:pPr>
    </w:p>
    <w:p w:rsidR="0027678D" w:rsidRDefault="0027678D">
      <w:pPr>
        <w:tabs>
          <w:tab w:val="left" w:pos="720"/>
        </w:tabs>
        <w:jc w:val="center"/>
        <w:rPr>
          <w:b/>
          <w:snapToGrid w:val="0"/>
          <w:kern w:val="0"/>
          <w:sz w:val="52"/>
          <w:szCs w:val="52"/>
        </w:rPr>
      </w:pPr>
    </w:p>
    <w:p w:rsidR="0027678D" w:rsidRDefault="00CA4C1B">
      <w:pPr>
        <w:tabs>
          <w:tab w:val="left" w:pos="720"/>
        </w:tabs>
        <w:jc w:val="center"/>
        <w:rPr>
          <w:b/>
          <w:snapToGrid w:val="0"/>
          <w:kern w:val="0"/>
          <w:sz w:val="52"/>
          <w:szCs w:val="52"/>
        </w:rPr>
      </w:pPr>
      <w:r>
        <w:rPr>
          <w:rFonts w:hint="eastAsia"/>
          <w:b/>
          <w:snapToGrid w:val="0"/>
          <w:kern w:val="0"/>
          <w:sz w:val="52"/>
          <w:szCs w:val="52"/>
        </w:rPr>
        <w:t>阳江市妇幼保健院比价项目</w:t>
      </w:r>
    </w:p>
    <w:p w:rsidR="0027678D" w:rsidRDefault="0027678D">
      <w:pPr>
        <w:jc w:val="center"/>
        <w:rPr>
          <w:b/>
          <w:snapToGrid w:val="0"/>
          <w:kern w:val="0"/>
          <w:sz w:val="52"/>
          <w:szCs w:val="52"/>
        </w:rPr>
      </w:pPr>
    </w:p>
    <w:p w:rsidR="0027678D" w:rsidRDefault="0027678D">
      <w:pPr>
        <w:rPr>
          <w:b/>
          <w:snapToGrid w:val="0"/>
          <w:kern w:val="0"/>
          <w:sz w:val="52"/>
          <w:szCs w:val="52"/>
        </w:rPr>
      </w:pPr>
    </w:p>
    <w:p w:rsidR="0027678D" w:rsidRDefault="00CA4C1B">
      <w:pPr>
        <w:jc w:val="center"/>
        <w:rPr>
          <w:b/>
          <w:snapToGrid w:val="0"/>
          <w:kern w:val="0"/>
          <w:sz w:val="52"/>
          <w:szCs w:val="52"/>
        </w:rPr>
      </w:pPr>
      <w:r>
        <w:rPr>
          <w:rFonts w:hint="eastAsia"/>
          <w:b/>
          <w:snapToGrid w:val="0"/>
          <w:kern w:val="0"/>
          <w:sz w:val="52"/>
          <w:szCs w:val="52"/>
        </w:rPr>
        <w:t>合</w:t>
      </w:r>
      <w:r>
        <w:rPr>
          <w:rFonts w:hint="eastAsia"/>
          <w:b/>
          <w:snapToGrid w:val="0"/>
          <w:kern w:val="0"/>
          <w:sz w:val="52"/>
          <w:szCs w:val="52"/>
        </w:rPr>
        <w:t xml:space="preserve"> </w:t>
      </w:r>
      <w:r>
        <w:rPr>
          <w:rFonts w:hint="eastAsia"/>
          <w:b/>
          <w:snapToGrid w:val="0"/>
          <w:kern w:val="0"/>
          <w:sz w:val="52"/>
          <w:szCs w:val="52"/>
        </w:rPr>
        <w:t>同</w:t>
      </w:r>
      <w:r>
        <w:rPr>
          <w:rFonts w:hint="eastAsia"/>
          <w:b/>
          <w:snapToGrid w:val="0"/>
          <w:kern w:val="0"/>
          <w:sz w:val="52"/>
          <w:szCs w:val="52"/>
        </w:rPr>
        <w:t xml:space="preserve"> </w:t>
      </w:r>
      <w:r>
        <w:rPr>
          <w:rFonts w:hint="eastAsia"/>
          <w:b/>
          <w:snapToGrid w:val="0"/>
          <w:kern w:val="0"/>
          <w:sz w:val="52"/>
          <w:szCs w:val="52"/>
        </w:rPr>
        <w:t>书</w:t>
      </w:r>
    </w:p>
    <w:p w:rsidR="0027678D" w:rsidRDefault="0027678D">
      <w:pPr>
        <w:rPr>
          <w:b/>
          <w:bCs/>
          <w:snapToGrid w:val="0"/>
          <w:kern w:val="0"/>
          <w:sz w:val="24"/>
        </w:rPr>
      </w:pPr>
    </w:p>
    <w:p w:rsidR="0027678D" w:rsidRDefault="0027678D">
      <w:pPr>
        <w:pStyle w:val="a7"/>
        <w:rPr>
          <w:snapToGrid w:val="0"/>
          <w:spacing w:val="0"/>
        </w:rPr>
      </w:pPr>
    </w:p>
    <w:p w:rsidR="0027678D" w:rsidRDefault="0027678D">
      <w:pPr>
        <w:ind w:firstLineChars="241" w:firstLine="774"/>
        <w:rPr>
          <w:rFonts w:ascii="宋体" w:eastAsia="宋体" w:hAnsi="宋体" w:cs="宋体"/>
          <w:b/>
          <w:sz w:val="32"/>
          <w:szCs w:val="32"/>
        </w:rPr>
      </w:pPr>
    </w:p>
    <w:p w:rsidR="0027678D" w:rsidRDefault="0027678D">
      <w:pPr>
        <w:ind w:firstLineChars="241" w:firstLine="774"/>
        <w:rPr>
          <w:rFonts w:ascii="宋体" w:eastAsia="宋体" w:hAnsi="宋体" w:cs="宋体"/>
          <w:b/>
          <w:sz w:val="32"/>
          <w:szCs w:val="32"/>
        </w:rPr>
      </w:pPr>
    </w:p>
    <w:p w:rsidR="0027678D" w:rsidRDefault="00CA4C1B">
      <w:pPr>
        <w:ind w:firstLineChars="241" w:firstLine="726"/>
        <w:rPr>
          <w:rFonts w:ascii="宋体" w:eastAsia="宋体" w:hAnsi="宋体" w:cs="宋体"/>
          <w:b/>
          <w:sz w:val="30"/>
          <w:szCs w:val="30"/>
        </w:rPr>
      </w:pPr>
      <w:r>
        <w:rPr>
          <w:rFonts w:ascii="宋体" w:eastAsia="宋体" w:hAnsi="宋体" w:cs="宋体" w:hint="eastAsia"/>
          <w:b/>
          <w:sz w:val="30"/>
          <w:szCs w:val="30"/>
        </w:rPr>
        <w:t>项目名称：</w:t>
      </w:r>
    </w:p>
    <w:p w:rsidR="0027678D" w:rsidRDefault="00CA4C1B">
      <w:pPr>
        <w:ind w:firstLineChars="241" w:firstLine="726"/>
        <w:rPr>
          <w:rFonts w:ascii="宋体" w:eastAsia="宋体" w:hAnsi="宋体" w:cs="宋体"/>
          <w:b/>
          <w:sz w:val="30"/>
          <w:szCs w:val="30"/>
        </w:rPr>
      </w:pPr>
      <w:r>
        <w:rPr>
          <w:rFonts w:ascii="宋体" w:eastAsia="宋体" w:hAnsi="宋体" w:cs="宋体" w:hint="eastAsia"/>
          <w:b/>
          <w:sz w:val="30"/>
          <w:szCs w:val="30"/>
        </w:rPr>
        <w:t>项目编号：</w:t>
      </w:r>
    </w:p>
    <w:p w:rsidR="0027678D" w:rsidRDefault="0027678D">
      <w:pPr>
        <w:jc w:val="left"/>
        <w:rPr>
          <w:rFonts w:ascii="宋体" w:hAnsi="宋体"/>
          <w:b/>
          <w:snapToGrid w:val="0"/>
          <w:kern w:val="0"/>
          <w:sz w:val="30"/>
          <w:szCs w:val="30"/>
        </w:rPr>
      </w:pPr>
    </w:p>
    <w:p w:rsidR="0027678D" w:rsidRDefault="0027678D">
      <w:pPr>
        <w:jc w:val="left"/>
        <w:rPr>
          <w:rFonts w:ascii="宋体" w:hAnsi="宋体"/>
          <w:b/>
          <w:snapToGrid w:val="0"/>
          <w:kern w:val="0"/>
          <w:sz w:val="30"/>
          <w:szCs w:val="30"/>
        </w:rPr>
      </w:pPr>
    </w:p>
    <w:p w:rsidR="0027678D" w:rsidRDefault="0027678D">
      <w:pPr>
        <w:jc w:val="left"/>
        <w:rPr>
          <w:rFonts w:ascii="宋体" w:hAnsi="宋体"/>
          <w:b/>
          <w:snapToGrid w:val="0"/>
          <w:kern w:val="0"/>
          <w:sz w:val="30"/>
          <w:szCs w:val="30"/>
        </w:rPr>
      </w:pPr>
    </w:p>
    <w:p w:rsidR="0027678D" w:rsidRDefault="00CA4C1B">
      <w:pPr>
        <w:ind w:left="2" w:firstLine="2338"/>
        <w:rPr>
          <w:rFonts w:ascii="宋体" w:eastAsia="宋体" w:hAnsi="宋体" w:cs="宋体"/>
          <w:b/>
          <w:snapToGrid w:val="0"/>
          <w:kern w:val="0"/>
          <w:sz w:val="28"/>
          <w:szCs w:val="28"/>
          <w:u w:val="single"/>
        </w:rPr>
      </w:pPr>
      <w:r>
        <w:rPr>
          <w:rFonts w:ascii="宋体" w:eastAsia="宋体" w:hAnsi="宋体" w:cs="宋体" w:hint="eastAsia"/>
          <w:b/>
          <w:snapToGrid w:val="0"/>
          <w:kern w:val="0"/>
          <w:sz w:val="28"/>
          <w:szCs w:val="28"/>
        </w:rPr>
        <w:t>甲方：</w:t>
      </w:r>
    </w:p>
    <w:p w:rsidR="0027678D" w:rsidRDefault="00CA4C1B">
      <w:pPr>
        <w:ind w:firstLine="2338"/>
        <w:rPr>
          <w:rFonts w:ascii="宋体" w:eastAsia="宋体" w:hAnsi="宋体" w:cs="宋体"/>
          <w:b/>
          <w:snapToGrid w:val="0"/>
          <w:kern w:val="0"/>
          <w:sz w:val="28"/>
          <w:szCs w:val="28"/>
          <w:u w:val="single"/>
        </w:rPr>
      </w:pPr>
      <w:r>
        <w:rPr>
          <w:rFonts w:ascii="宋体" w:eastAsia="宋体" w:hAnsi="宋体" w:cs="宋体" w:hint="eastAsia"/>
          <w:b/>
          <w:snapToGrid w:val="0"/>
          <w:kern w:val="0"/>
          <w:sz w:val="28"/>
          <w:szCs w:val="28"/>
        </w:rPr>
        <w:t>乙方：</w:t>
      </w:r>
    </w:p>
    <w:p w:rsidR="0027678D" w:rsidRDefault="00CA4C1B">
      <w:pPr>
        <w:ind w:left="2" w:firstLine="2338"/>
        <w:rPr>
          <w:b/>
          <w:snapToGrid w:val="0"/>
          <w:kern w:val="0"/>
          <w:sz w:val="28"/>
          <w:szCs w:val="28"/>
        </w:rPr>
      </w:pPr>
      <w:r>
        <w:rPr>
          <w:rFonts w:ascii="宋体" w:eastAsia="宋体" w:hAnsi="宋体" w:cs="宋体" w:hint="eastAsia"/>
          <w:b/>
          <w:snapToGrid w:val="0"/>
          <w:kern w:val="0"/>
          <w:sz w:val="28"/>
          <w:szCs w:val="28"/>
        </w:rPr>
        <w:t>签订日期：2026年  月   日</w:t>
      </w:r>
    </w:p>
    <w:p w:rsidR="0027678D" w:rsidRDefault="0027678D">
      <w:pPr>
        <w:pStyle w:val="a7"/>
        <w:rPr>
          <w:b/>
          <w:snapToGrid w:val="0"/>
          <w:spacing w:val="0"/>
          <w:sz w:val="21"/>
          <w:szCs w:val="21"/>
        </w:rPr>
      </w:pPr>
    </w:p>
    <w:p w:rsidR="0027678D" w:rsidRDefault="00CA4C1B">
      <w:pPr>
        <w:pStyle w:val="a7"/>
        <w:rPr>
          <w:rFonts w:eastAsia="宋体"/>
          <w:b/>
          <w:snapToGrid w:val="0"/>
          <w:spacing w:val="0"/>
          <w:sz w:val="21"/>
          <w:szCs w:val="21"/>
        </w:rPr>
        <w:sectPr w:rsidR="0027678D">
          <w:headerReference w:type="default" r:id="rId10"/>
          <w:footerReference w:type="default" r:id="rId11"/>
          <w:pgSz w:w="11906" w:h="16838"/>
          <w:pgMar w:top="1440" w:right="1803" w:bottom="1440" w:left="1803" w:header="850" w:footer="850" w:gutter="0"/>
          <w:cols w:space="720"/>
          <w:docGrid w:type="lines" w:linePitch="312"/>
        </w:sectPr>
      </w:pPr>
      <w:r>
        <w:rPr>
          <w:rFonts w:hint="eastAsia"/>
          <w:b/>
          <w:snapToGrid w:val="0"/>
          <w:spacing w:val="0"/>
          <w:sz w:val="21"/>
          <w:szCs w:val="21"/>
        </w:rPr>
        <w:t>注：本合同为参考文本，甲乙双方可根据项目的具体情况进行完善</w:t>
      </w:r>
    </w:p>
    <w:p w:rsidR="0027678D" w:rsidRDefault="00CA4C1B">
      <w:pPr>
        <w:spacing w:line="360" w:lineRule="auto"/>
        <w:rPr>
          <w:rFonts w:ascii="宋体" w:eastAsia="宋体" w:hAnsi="宋体" w:cs="宋体"/>
          <w:b/>
          <w:snapToGrid w:val="0"/>
          <w:kern w:val="0"/>
          <w:sz w:val="24"/>
        </w:rPr>
      </w:pPr>
      <w:r>
        <w:rPr>
          <w:rFonts w:ascii="宋体" w:eastAsia="宋体" w:hAnsi="宋体" w:cs="宋体" w:hint="eastAsia"/>
          <w:b/>
          <w:snapToGrid w:val="0"/>
          <w:kern w:val="0"/>
          <w:sz w:val="24"/>
        </w:rPr>
        <w:lastRenderedPageBreak/>
        <w:t>注：本合同仅为合同的参考文本，合同签订双方可根据项目的具体要求进行修订。</w:t>
      </w:r>
    </w:p>
    <w:p w:rsidR="0027678D" w:rsidRDefault="00CA4C1B">
      <w:pPr>
        <w:spacing w:line="360" w:lineRule="auto"/>
        <w:jc w:val="left"/>
        <w:rPr>
          <w:rFonts w:ascii="宋体" w:eastAsia="宋体" w:hAnsi="宋体" w:cs="宋体"/>
          <w:sz w:val="24"/>
        </w:rPr>
      </w:pPr>
      <w:r>
        <w:rPr>
          <w:rFonts w:ascii="宋体" w:eastAsia="宋体" w:hAnsi="宋体" w:cs="宋体" w:hint="eastAsia"/>
          <w:b/>
          <w:sz w:val="24"/>
        </w:rPr>
        <w:t>甲　　方：</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z w:val="24"/>
        </w:rPr>
      </w:pPr>
      <w:r>
        <w:rPr>
          <w:rFonts w:ascii="宋体" w:eastAsia="宋体" w:hAnsi="宋体" w:cs="宋体" w:hint="eastAsia"/>
          <w:sz w:val="24"/>
        </w:rPr>
        <w:t>电　　话：</w:t>
      </w:r>
      <w:r>
        <w:rPr>
          <w:rFonts w:ascii="宋体" w:eastAsia="宋体" w:hAnsi="宋体" w:cs="宋体" w:hint="eastAsia"/>
          <w:sz w:val="24"/>
          <w:u w:val="single"/>
        </w:rPr>
        <w:t xml:space="preserve">　　　　</w:t>
      </w:r>
      <w:r>
        <w:rPr>
          <w:rFonts w:ascii="宋体" w:eastAsia="宋体" w:hAnsi="宋体" w:cs="宋体" w:hint="eastAsia"/>
          <w:sz w:val="24"/>
        </w:rPr>
        <w:t xml:space="preserve">　　传　　真：</w:t>
      </w:r>
      <w:r>
        <w:rPr>
          <w:rFonts w:ascii="宋体" w:eastAsia="宋体" w:hAnsi="宋体" w:cs="宋体" w:hint="eastAsia"/>
          <w:sz w:val="24"/>
          <w:u w:val="single"/>
        </w:rPr>
        <w:t xml:space="preserve">　　　</w:t>
      </w:r>
      <w:r>
        <w:rPr>
          <w:rFonts w:ascii="宋体" w:eastAsia="宋体" w:hAnsi="宋体" w:cs="宋体" w:hint="eastAsia"/>
          <w:sz w:val="24"/>
        </w:rPr>
        <w:t xml:space="preserve">　　地　　址：</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z w:val="24"/>
        </w:rPr>
      </w:pPr>
      <w:r>
        <w:rPr>
          <w:rFonts w:ascii="宋体" w:eastAsia="宋体" w:hAnsi="宋体" w:cs="宋体" w:hint="eastAsia"/>
          <w:b/>
          <w:sz w:val="24"/>
        </w:rPr>
        <w:t>乙　　方：</w:t>
      </w:r>
      <w:r>
        <w:rPr>
          <w:rFonts w:ascii="宋体" w:eastAsia="宋体" w:hAnsi="宋体" w:cs="宋体" w:hint="eastAsia"/>
          <w:sz w:val="24"/>
          <w:u w:val="single"/>
        </w:rPr>
        <w:t xml:space="preserve">　　　　　</w:t>
      </w:r>
    </w:p>
    <w:p w:rsidR="0027678D" w:rsidRDefault="00CA4C1B">
      <w:pPr>
        <w:spacing w:line="360" w:lineRule="auto"/>
        <w:jc w:val="left"/>
        <w:rPr>
          <w:rFonts w:ascii="宋体" w:eastAsia="宋体" w:hAnsi="宋体" w:cs="宋体"/>
          <w:snapToGrid w:val="0"/>
          <w:kern w:val="0"/>
          <w:sz w:val="24"/>
        </w:rPr>
      </w:pPr>
      <w:r>
        <w:rPr>
          <w:rFonts w:ascii="宋体" w:eastAsia="宋体" w:hAnsi="宋体" w:cs="宋体" w:hint="eastAsia"/>
          <w:sz w:val="24"/>
        </w:rPr>
        <w:t>电　　话：</w:t>
      </w:r>
      <w:r>
        <w:rPr>
          <w:rFonts w:ascii="宋体" w:eastAsia="宋体" w:hAnsi="宋体" w:cs="宋体" w:hint="eastAsia"/>
          <w:sz w:val="24"/>
          <w:u w:val="single"/>
        </w:rPr>
        <w:t xml:space="preserve">　　　　</w:t>
      </w:r>
      <w:r>
        <w:rPr>
          <w:rFonts w:ascii="宋体" w:eastAsia="宋体" w:hAnsi="宋体" w:cs="宋体" w:hint="eastAsia"/>
          <w:sz w:val="24"/>
        </w:rPr>
        <w:t xml:space="preserve">　　传　　真：</w:t>
      </w:r>
      <w:r>
        <w:rPr>
          <w:rFonts w:ascii="宋体" w:eastAsia="宋体" w:hAnsi="宋体" w:cs="宋体" w:hint="eastAsia"/>
          <w:sz w:val="24"/>
          <w:u w:val="single"/>
        </w:rPr>
        <w:t xml:space="preserve">　　　</w:t>
      </w:r>
      <w:r>
        <w:rPr>
          <w:rFonts w:ascii="宋体" w:eastAsia="宋体" w:hAnsi="宋体" w:cs="宋体" w:hint="eastAsia"/>
          <w:sz w:val="24"/>
        </w:rPr>
        <w:t xml:space="preserve">　　地　　址：</w:t>
      </w:r>
      <w:r>
        <w:rPr>
          <w:rFonts w:ascii="宋体" w:eastAsia="宋体" w:hAnsi="宋体" w:cs="宋体" w:hint="eastAsia"/>
          <w:sz w:val="24"/>
          <w:u w:val="single"/>
        </w:rPr>
        <w:t xml:space="preserve">　　　</w:t>
      </w:r>
    </w:p>
    <w:p w:rsidR="0027678D" w:rsidRDefault="00CA4C1B">
      <w:pPr>
        <w:spacing w:line="360" w:lineRule="auto"/>
        <w:ind w:firstLineChars="200" w:firstLine="480"/>
        <w:rPr>
          <w:rFonts w:ascii="宋体" w:eastAsia="宋体" w:hAnsi="宋体" w:cs="宋体"/>
          <w:snapToGrid w:val="0"/>
          <w:kern w:val="0"/>
          <w:sz w:val="24"/>
        </w:rPr>
      </w:pPr>
      <w:r>
        <w:rPr>
          <w:rFonts w:ascii="宋体" w:eastAsia="宋体" w:hAnsi="宋体" w:cs="宋体" w:hint="eastAsia"/>
          <w:snapToGrid w:val="0"/>
          <w:kern w:val="0"/>
          <w:sz w:val="24"/>
        </w:rPr>
        <w:t>根据《中华人民共和国政府采购法》、《中华人民共和国政府采购法实施条例》、《中华人民共和国民法典》、本项目比价文件的要求，经双方协商，本着平等互利和诚实信用的原则，一致同意签订本合同如下。</w:t>
      </w:r>
    </w:p>
    <w:p w:rsidR="0027678D" w:rsidRDefault="00CA4C1B">
      <w:pPr>
        <w:ind w:firstLineChars="196" w:firstLine="472"/>
        <w:rPr>
          <w:rFonts w:ascii="宋体" w:eastAsia="宋体" w:hAnsi="宋体" w:cs="宋体"/>
          <w:sz w:val="24"/>
        </w:rPr>
      </w:pPr>
      <w:r>
        <w:rPr>
          <w:rFonts w:ascii="宋体" w:eastAsia="宋体" w:hAnsi="宋体" w:cs="宋体" w:hint="eastAsia"/>
          <w:b/>
          <w:bCs/>
          <w:sz w:val="24"/>
        </w:rPr>
        <w:t>一、货物内容</w:t>
      </w:r>
    </w:p>
    <w:tbl>
      <w:tblPr>
        <w:tblW w:w="859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0"/>
        <w:gridCol w:w="3690"/>
        <w:gridCol w:w="836"/>
        <w:gridCol w:w="634"/>
        <w:gridCol w:w="690"/>
        <w:gridCol w:w="978"/>
        <w:gridCol w:w="978"/>
      </w:tblGrid>
      <w:tr w:rsidR="0027678D">
        <w:trPr>
          <w:trHeight w:val="991"/>
        </w:trPr>
        <w:tc>
          <w:tcPr>
            <w:tcW w:w="790" w:type="dxa"/>
            <w:tcBorders>
              <w:top w:val="single" w:sz="4" w:space="0" w:color="CCCCCC"/>
              <w:left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名称</w:t>
            </w:r>
          </w:p>
        </w:tc>
        <w:tc>
          <w:tcPr>
            <w:tcW w:w="3690" w:type="dxa"/>
            <w:tcBorders>
              <w:top w:val="single" w:sz="4" w:space="0" w:color="CCCCCC"/>
              <w:bottom w:val="single" w:sz="8" w:space="0" w:color="CCCCCC"/>
              <w:right w:val="single" w:sz="4" w:space="0" w:color="CCCCCC"/>
            </w:tcBorders>
            <w:tcMar>
              <w:top w:w="37" w:type="dxa"/>
              <w:left w:w="75"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 xml:space="preserve">品牌、规格 </w:t>
            </w:r>
          </w:p>
        </w:tc>
        <w:tc>
          <w:tcPr>
            <w:tcW w:w="836"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产地</w:t>
            </w:r>
          </w:p>
        </w:tc>
        <w:tc>
          <w:tcPr>
            <w:tcW w:w="634"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数量</w:t>
            </w:r>
          </w:p>
        </w:tc>
        <w:tc>
          <w:tcPr>
            <w:tcW w:w="690"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单位</w:t>
            </w:r>
          </w:p>
        </w:tc>
        <w:tc>
          <w:tcPr>
            <w:tcW w:w="978"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单价</w:t>
            </w:r>
          </w:p>
          <w:p w:rsidR="0027678D" w:rsidRDefault="00CA4C1B">
            <w:pPr>
              <w:rPr>
                <w:rFonts w:ascii="宋体" w:eastAsia="宋体" w:hAnsi="宋体" w:cs="宋体"/>
                <w:sz w:val="24"/>
              </w:rPr>
            </w:pPr>
            <w:r>
              <w:rPr>
                <w:rFonts w:ascii="宋体" w:eastAsia="宋体" w:hAnsi="宋体" w:cs="宋体" w:hint="eastAsia"/>
                <w:sz w:val="24"/>
              </w:rPr>
              <w:t>（元）</w:t>
            </w:r>
          </w:p>
        </w:tc>
        <w:tc>
          <w:tcPr>
            <w:tcW w:w="978" w:type="dxa"/>
            <w:tcBorders>
              <w:top w:val="single" w:sz="4" w:space="0" w:color="CCCCCC"/>
              <w:bottom w:val="single" w:sz="8" w:space="0" w:color="CCCCCC"/>
              <w:right w:val="single" w:sz="4" w:space="0" w:color="CCCCCC"/>
            </w:tcBorders>
            <w:tcMar>
              <w:top w:w="37" w:type="dxa"/>
              <w:left w:w="67" w:type="dxa"/>
              <w:bottom w:w="30"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金额</w:t>
            </w:r>
          </w:p>
          <w:p w:rsidR="0027678D" w:rsidRDefault="00CA4C1B">
            <w:pPr>
              <w:rPr>
                <w:rFonts w:ascii="宋体" w:eastAsia="宋体" w:hAnsi="宋体" w:cs="宋体"/>
                <w:sz w:val="24"/>
              </w:rPr>
            </w:pPr>
            <w:r>
              <w:rPr>
                <w:rFonts w:ascii="宋体" w:eastAsia="宋体" w:hAnsi="宋体" w:cs="宋体" w:hint="eastAsia"/>
                <w:sz w:val="24"/>
              </w:rPr>
              <w:t>（元）</w:t>
            </w: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585"/>
        </w:trPr>
        <w:tc>
          <w:tcPr>
            <w:tcW w:w="790" w:type="dxa"/>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3690" w:type="dxa"/>
            <w:tcBorders>
              <w:bottom w:val="single" w:sz="4" w:space="0" w:color="CCCCCC"/>
              <w:right w:val="single" w:sz="4" w:space="0" w:color="CCCCCC"/>
            </w:tcBorders>
            <w:tcMar>
              <w:top w:w="45" w:type="dxa"/>
              <w:left w:w="75" w:type="dxa"/>
              <w:bottom w:w="37" w:type="dxa"/>
              <w:right w:w="67" w:type="dxa"/>
            </w:tcMar>
            <w:vAlign w:val="center"/>
          </w:tcPr>
          <w:p w:rsidR="0027678D" w:rsidRDefault="0027678D">
            <w:pPr>
              <w:rPr>
                <w:rFonts w:ascii="宋体" w:eastAsia="宋体" w:hAnsi="宋体" w:cs="宋体"/>
                <w:sz w:val="24"/>
              </w:rPr>
            </w:pPr>
          </w:p>
        </w:tc>
        <w:tc>
          <w:tcPr>
            <w:tcW w:w="836"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34"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690"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c>
          <w:tcPr>
            <w:tcW w:w="978" w:type="dxa"/>
            <w:tcBorders>
              <w:bottom w:val="single" w:sz="4" w:space="0" w:color="CCCCCC"/>
              <w:right w:val="single" w:sz="4" w:space="0" w:color="CCCCCC"/>
            </w:tcBorders>
            <w:tcMar>
              <w:top w:w="45" w:type="dxa"/>
              <w:left w:w="67" w:type="dxa"/>
              <w:bottom w:w="37" w:type="dxa"/>
              <w:right w:w="67" w:type="dxa"/>
            </w:tcMar>
            <w:vAlign w:val="center"/>
          </w:tcPr>
          <w:p w:rsidR="0027678D" w:rsidRDefault="0027678D">
            <w:pPr>
              <w:rPr>
                <w:rFonts w:ascii="宋体" w:eastAsia="宋体" w:hAnsi="宋体" w:cs="宋体"/>
                <w:sz w:val="24"/>
              </w:rPr>
            </w:pPr>
          </w:p>
        </w:tc>
      </w:tr>
      <w:tr w:rsidR="0027678D">
        <w:trPr>
          <w:trHeight w:val="604"/>
        </w:trPr>
        <w:tc>
          <w:tcPr>
            <w:tcW w:w="7618" w:type="dxa"/>
            <w:gridSpan w:val="6"/>
            <w:tcBorders>
              <w:left w:val="single" w:sz="4" w:space="0" w:color="CCCCCC"/>
              <w:bottom w:val="single" w:sz="4" w:space="0" w:color="CCCCCC"/>
              <w:right w:val="single" w:sz="4" w:space="0" w:color="CCCCCC"/>
            </w:tcBorders>
            <w:tcMar>
              <w:top w:w="45" w:type="dxa"/>
              <w:left w:w="67" w:type="dxa"/>
              <w:bottom w:w="37"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合计：人民币大写：</w:t>
            </w:r>
          </w:p>
        </w:tc>
        <w:tc>
          <w:tcPr>
            <w:tcW w:w="978" w:type="dxa"/>
            <w:tcBorders>
              <w:bottom w:val="single" w:sz="4" w:space="0" w:color="CCCCCC"/>
              <w:right w:val="single" w:sz="4" w:space="0" w:color="CCCCCC"/>
            </w:tcBorders>
            <w:tcMar>
              <w:top w:w="45" w:type="dxa"/>
              <w:left w:w="75" w:type="dxa"/>
              <w:bottom w:w="37" w:type="dxa"/>
              <w:right w:w="67" w:type="dxa"/>
            </w:tcMar>
            <w:vAlign w:val="center"/>
          </w:tcPr>
          <w:p w:rsidR="0027678D" w:rsidRDefault="00CA4C1B">
            <w:pPr>
              <w:rPr>
                <w:rFonts w:ascii="宋体" w:eastAsia="宋体" w:hAnsi="宋体" w:cs="宋体"/>
                <w:sz w:val="24"/>
              </w:rPr>
            </w:pPr>
            <w:r>
              <w:rPr>
                <w:rFonts w:ascii="宋体" w:eastAsia="宋体" w:hAnsi="宋体" w:cs="宋体" w:hint="eastAsia"/>
                <w:sz w:val="24"/>
              </w:rPr>
              <w:t>￥：</w:t>
            </w:r>
          </w:p>
        </w:tc>
      </w:tr>
    </w:tbl>
    <w:p w:rsidR="0027678D" w:rsidRDefault="0027678D">
      <w:pPr>
        <w:rPr>
          <w:rFonts w:ascii="宋体" w:eastAsia="宋体" w:hAnsi="宋体" w:cs="宋体"/>
          <w:sz w:val="24"/>
        </w:rPr>
      </w:pP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合同总额包括乙方设计、安装、随机零配件、标配工具、运输保险、调试、培训、质保期服务、各项税费及合同实施过程中不可预见费用等。</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注：货物名称内容必须与投标文件中货物名称内容一致。</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二、合同金额</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合同金额为（大写）：_______________元（￥______________元）人民币。</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三、设备要求</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货物为原制造商制造的全新产品，整机无污染，无侵权行为、表面无划损、无任何缺陷隐患，在中国境内可依常规安全合法使用。</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四、交货期、交货方式及交货地点</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1.交货期：</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2.交货方式：</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3.交货地点：</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五、付款方式</w:t>
      </w:r>
    </w:p>
    <w:p w:rsidR="0027678D" w:rsidRDefault="00CA4C1B">
      <w:pPr>
        <w:ind w:firstLineChars="200" w:firstLine="480"/>
        <w:rPr>
          <w:rFonts w:ascii="宋体" w:hAnsi="宋体" w:cs="宋体"/>
          <w:sz w:val="24"/>
        </w:rPr>
      </w:pPr>
      <w:r>
        <w:rPr>
          <w:rFonts w:ascii="宋体" w:hAnsi="宋体" w:cs="宋体" w:hint="eastAsia"/>
          <w:sz w:val="24"/>
        </w:rPr>
        <w:t>货物全部交付并通过甲方验收合格，提交完整验收资料及合规发票后支付 100% 进度款。</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lastRenderedPageBreak/>
        <w:t>六、质保期及售后服务要求</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1.本合同的质量保证期（简称“质保期”）为__</w:t>
      </w:r>
      <w:bookmarkStart w:id="21" w:name="_GoBack"/>
      <w:bookmarkEnd w:id="21"/>
      <w:r>
        <w:rPr>
          <w:rFonts w:ascii="宋体" w:eastAsia="宋体" w:hAnsi="宋体" w:cs="宋体" w:hint="eastAsia"/>
          <w:sz w:val="24"/>
        </w:rPr>
        <w:t>__年，质保期内乙方对所供货物实行包修、包换、包退及合同约定的其它事项，期满后可同时提供终身(免费/有偿)维修保养服务。</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2.质保期内，如设备或零部件因质量原因出现故障而造成短期停用时，则质保期和免费维修期相应顺延。如停用时间累计超过60天则质保期重新计算。</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3.对甲方的服务通知，乙方在接报后1小时内响应，4小时内到达现场，48小时内处理完毕。若在48小时内仍未能有效解决，乙方须免费提供同规格的设备予甲方临时使用。</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七、安装与调试</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1.乙方必须依照招标文件的要求和报价文件的承诺，将设备、系统安装并调试至正常运行的最佳状态。</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八、验收：</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1.交付验收标准依次序对照适用标准为：①符合中华人民共和国国家安全质量标准、环保标准或行业标准；②符合招标文件和响应承诺中甲方认可的合理最佳配置、参数及各项要求；③货物来源国官方标准。</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2.进口产品必须具备原产地证明和商检局的检验证明及合法进货渠道证明。</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3.货物为原厂商未启封全新包装，具出厂合格证，序列号、包装箱号与出厂批号一致，并可追索查阅。所有随设备的附件必须齐全。</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4.乙方应将关键主机设备的用户手册、保修手册、有关单证资料及配备件、随机工具等交付给甲方，使用操作及安全须知等重要资料应附有中文说明。</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九、违约责任与赔偿损失</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1.乙方交付的货物、工程/提供的服务不符合本合同规定的，甲方有权拒收，并且乙方须向甲方支付本合同总价5%的违约金。</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乙方未能按本合同规定的交货时间交付货物的/提供服务，从逾期之日起，以本合同总价为基数，按签订合同时1年期贷款市场报价利率向甲方支付违约金；逾期半个月以上的，甲方有权终止合同，由此造成的甲方经济损失由乙方承担。</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3.甲方无正当理由拒收货物/接受服务，到期拒付货物/服务款项的，甲方向乙方偿付本合同总的5%的违约金。甲方人逾期付款，以应付未付金额为基数，按签订合同时1年期贷款市场报价利率向乙方支付违约金。</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 其它违约责任按《中华人民共和国民法典(合同编)》处理。</w:t>
      </w:r>
    </w:p>
    <w:p w:rsidR="0027678D" w:rsidRDefault="00CA4C1B">
      <w:pPr>
        <w:ind w:firstLineChars="196" w:firstLine="472"/>
        <w:jc w:val="left"/>
        <w:rPr>
          <w:rFonts w:ascii="宋体" w:eastAsia="宋体" w:hAnsi="宋体" w:cs="宋体"/>
          <w:sz w:val="24"/>
        </w:rPr>
      </w:pPr>
      <w:r>
        <w:rPr>
          <w:rFonts w:ascii="宋体" w:eastAsia="宋体" w:hAnsi="宋体" w:cs="宋体" w:hint="eastAsia"/>
          <w:b/>
          <w:bCs/>
          <w:sz w:val="24"/>
        </w:rPr>
        <w:t xml:space="preserve">十、争议的解决 </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合同执行过程中发生的任何争议，如双方不能通过友好协商解决，按相关法律法规处理。</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十一、不可抗力</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十二、税费</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1.在中国境内、外发生的与本合同执行有关的一切税费均由乙方负担。</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lastRenderedPageBreak/>
        <w:t>十三、 其它</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1.本合同所有附件、招标文件、投标文件、中标通知书均为合同的有效组成部分，与本合同具有同等法律效力。</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2.在执行本合同的过程中，所有经双方签署确认的文件（包括会议纪要、补充协议、往来信函）即成为本合同的有效组成部分。</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3.如一方地址、电话、传真号码有变更，应在变更当日内书面通知对方，否则，应承担相应责任。</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4.除甲方事先书面同意外，乙方不得部分或全部转让其应履行的合同项下的义务。</w:t>
      </w:r>
    </w:p>
    <w:p w:rsidR="0027678D" w:rsidRDefault="00CA4C1B">
      <w:pPr>
        <w:ind w:firstLineChars="196" w:firstLine="472"/>
        <w:rPr>
          <w:rFonts w:ascii="宋体" w:eastAsia="宋体" w:hAnsi="宋体" w:cs="宋体"/>
          <w:b/>
          <w:bCs/>
          <w:sz w:val="24"/>
        </w:rPr>
      </w:pPr>
      <w:r>
        <w:rPr>
          <w:rFonts w:ascii="宋体" w:eastAsia="宋体" w:hAnsi="宋体" w:cs="宋体" w:hint="eastAsia"/>
          <w:b/>
          <w:bCs/>
          <w:sz w:val="24"/>
        </w:rPr>
        <w:t>十四、合同生效</w:t>
      </w:r>
    </w:p>
    <w:p w:rsidR="0027678D" w:rsidRDefault="00CA4C1B">
      <w:pPr>
        <w:ind w:firstLineChars="200" w:firstLine="480"/>
        <w:jc w:val="left"/>
        <w:rPr>
          <w:rFonts w:ascii="宋体" w:eastAsia="宋体" w:hAnsi="宋体" w:cs="宋体"/>
          <w:sz w:val="24"/>
        </w:rPr>
      </w:pPr>
      <w:r>
        <w:rPr>
          <w:rFonts w:ascii="宋体" w:eastAsia="宋体" w:hAnsi="宋体" w:cs="宋体" w:hint="eastAsia"/>
          <w:sz w:val="24"/>
        </w:rPr>
        <w:t>1.本合同在甲乙双方法人代表或其授权代表签字盖章后生效。</w:t>
      </w:r>
    </w:p>
    <w:p w:rsidR="0027678D" w:rsidRDefault="00CA4C1B">
      <w:pPr>
        <w:spacing w:line="360" w:lineRule="auto"/>
        <w:ind w:firstLineChars="200" w:firstLine="480"/>
        <w:rPr>
          <w:rFonts w:ascii="宋体" w:eastAsia="宋体" w:hAnsi="宋体" w:cs="宋体"/>
          <w:sz w:val="24"/>
        </w:rPr>
      </w:pPr>
      <w:r>
        <w:rPr>
          <w:rFonts w:ascii="宋体" w:eastAsia="宋体" w:hAnsi="宋体" w:cs="宋体" w:hint="eastAsia"/>
          <w:color w:val="222222"/>
          <w:sz w:val="24"/>
        </w:rPr>
        <w:t>2.</w:t>
      </w:r>
      <w:r>
        <w:rPr>
          <w:rFonts w:ascii="宋体" w:eastAsia="宋体" w:hAnsi="宋体" w:cs="宋体" w:hint="eastAsia"/>
          <w:color w:val="222222"/>
          <w:sz w:val="24"/>
          <w:shd w:val="clear" w:color="auto" w:fill="FFFFFF"/>
        </w:rPr>
        <w:t>本合同一式份，甲乙双方各执份</w:t>
      </w:r>
      <w:r>
        <w:rPr>
          <w:rFonts w:ascii="宋体" w:hAnsi="宋体" w:cs="宋体" w:hint="eastAsia"/>
          <w:color w:val="222222"/>
          <w:sz w:val="24"/>
          <w:shd w:val="clear" w:color="auto" w:fill="FFFFFF"/>
        </w:rPr>
        <w:t>。</w:t>
      </w:r>
    </w:p>
    <w:p w:rsidR="0027678D" w:rsidRDefault="0027678D">
      <w:pPr>
        <w:shd w:val="clear" w:color="auto" w:fill="FFFFFF"/>
        <w:spacing w:line="360" w:lineRule="auto"/>
        <w:rPr>
          <w:rFonts w:ascii="宋体" w:eastAsia="宋体" w:hAnsi="宋体" w:cs="宋体"/>
          <w:b/>
          <w:sz w:val="24"/>
        </w:rPr>
      </w:pP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b/>
          <w:sz w:val="24"/>
        </w:rPr>
        <w:t>甲方（盖章）：                         乙方（盖章）：</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b/>
          <w:sz w:val="24"/>
        </w:rPr>
        <w:t>代表：                                代表：</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sz w:val="24"/>
        </w:rPr>
        <w:t>签订地点：</w:t>
      </w:r>
    </w:p>
    <w:p w:rsidR="0027678D" w:rsidRDefault="00CA4C1B">
      <w:pPr>
        <w:shd w:val="clear" w:color="auto" w:fill="FFFFFF"/>
        <w:spacing w:line="360" w:lineRule="auto"/>
        <w:rPr>
          <w:rFonts w:ascii="宋体" w:eastAsia="宋体" w:hAnsi="宋体" w:cs="宋体"/>
          <w:sz w:val="24"/>
        </w:rPr>
      </w:pPr>
      <w:r>
        <w:rPr>
          <w:rFonts w:ascii="宋体" w:eastAsia="宋体" w:hAnsi="宋体" w:cs="宋体" w:hint="eastAsia"/>
          <w:sz w:val="24"/>
        </w:rPr>
        <w:t>签订日期：　　　年　　月　　日        签订日期：　　　年　　月　　日</w:t>
      </w:r>
    </w:p>
    <w:p w:rsidR="0027678D" w:rsidRDefault="00CA4C1B">
      <w:pPr>
        <w:shd w:val="clear" w:color="auto" w:fill="FFFFFF"/>
        <w:spacing w:line="360" w:lineRule="auto"/>
        <w:ind w:firstLineChars="1900" w:firstLine="4560"/>
        <w:rPr>
          <w:rFonts w:ascii="宋体" w:eastAsia="宋体" w:hAnsi="宋体" w:cs="宋体"/>
          <w:sz w:val="24"/>
        </w:rPr>
      </w:pPr>
      <w:r>
        <w:rPr>
          <w:rFonts w:ascii="宋体" w:eastAsia="宋体" w:hAnsi="宋体" w:cs="宋体" w:hint="eastAsia"/>
          <w:sz w:val="24"/>
        </w:rPr>
        <w:t>开户名称：</w:t>
      </w:r>
    </w:p>
    <w:p w:rsidR="0027678D" w:rsidRDefault="00CA4C1B">
      <w:pPr>
        <w:shd w:val="clear" w:color="auto" w:fill="FFFFFF"/>
        <w:spacing w:line="360" w:lineRule="auto"/>
        <w:ind w:firstLineChars="1900" w:firstLine="4560"/>
        <w:rPr>
          <w:rFonts w:ascii="宋体" w:eastAsia="宋体" w:hAnsi="宋体" w:cs="宋体"/>
          <w:sz w:val="24"/>
        </w:rPr>
      </w:pPr>
      <w:r>
        <w:rPr>
          <w:rFonts w:ascii="宋体" w:eastAsia="宋体" w:hAnsi="宋体" w:cs="宋体" w:hint="eastAsia"/>
          <w:sz w:val="24"/>
        </w:rPr>
        <w:t>银行账号：</w:t>
      </w:r>
    </w:p>
    <w:p w:rsidR="0027678D" w:rsidRDefault="00CA4C1B">
      <w:pPr>
        <w:spacing w:line="360" w:lineRule="auto"/>
        <w:ind w:firstLineChars="1901" w:firstLine="4562"/>
        <w:rPr>
          <w:rFonts w:ascii="宋体" w:eastAsia="宋体" w:hAnsi="宋体" w:cs="宋体"/>
          <w:snapToGrid w:val="0"/>
          <w:kern w:val="0"/>
          <w:sz w:val="24"/>
        </w:rPr>
      </w:pPr>
      <w:r>
        <w:rPr>
          <w:rFonts w:ascii="宋体" w:eastAsia="宋体" w:hAnsi="宋体" w:cs="宋体" w:hint="eastAsia"/>
          <w:sz w:val="24"/>
        </w:rPr>
        <w:t>开户行：</w:t>
      </w:r>
    </w:p>
    <w:p w:rsidR="0027678D" w:rsidRDefault="0027678D">
      <w:pPr>
        <w:pStyle w:val="a7"/>
        <w:spacing w:line="360" w:lineRule="auto"/>
        <w:ind w:firstLineChars="147" w:firstLine="354"/>
        <w:rPr>
          <w:rFonts w:ascii="宋体" w:eastAsia="宋体" w:hAnsi="宋体" w:cs="宋体"/>
          <w:b/>
          <w:snapToGrid w:val="0"/>
          <w:spacing w:val="0"/>
        </w:rPr>
        <w:sectPr w:rsidR="0027678D">
          <w:pgSz w:w="11906" w:h="16838"/>
          <w:pgMar w:top="1440" w:right="1803" w:bottom="1440" w:left="1803" w:header="850" w:footer="850" w:gutter="0"/>
          <w:cols w:space="720"/>
          <w:docGrid w:type="lines" w:linePitch="312"/>
        </w:sectPr>
      </w:pPr>
    </w:p>
    <w:p w:rsidR="0027678D" w:rsidRDefault="00CA4C1B">
      <w:pPr>
        <w:pStyle w:val="1"/>
      </w:pPr>
      <w:bookmarkStart w:id="22" w:name="_Toc144286506"/>
      <w:bookmarkStart w:id="23" w:name="_Toc8228"/>
      <w:bookmarkStart w:id="24" w:name="_Toc453841212"/>
      <w:bookmarkStart w:id="25" w:name="_Toc144285859"/>
      <w:bookmarkStart w:id="26" w:name="_Toc144286016"/>
      <w:bookmarkStart w:id="27" w:name="_Toc144285341"/>
      <w:bookmarkStart w:id="28" w:name="_Toc144285464"/>
      <w:r>
        <w:rPr>
          <w:rFonts w:hint="eastAsia"/>
        </w:rPr>
        <w:lastRenderedPageBreak/>
        <w:t>第六章</w:t>
      </w:r>
      <w:r>
        <w:rPr>
          <w:rFonts w:hint="eastAsia"/>
        </w:rPr>
        <w:t xml:space="preserve"> </w:t>
      </w:r>
      <w:r>
        <w:rPr>
          <w:rFonts w:hint="eastAsia"/>
        </w:rPr>
        <w:t>响应文件格式</w:t>
      </w:r>
      <w:bookmarkEnd w:id="22"/>
      <w:bookmarkEnd w:id="23"/>
      <w:bookmarkEnd w:id="24"/>
      <w:bookmarkEnd w:id="25"/>
      <w:bookmarkEnd w:id="26"/>
      <w:bookmarkEnd w:id="27"/>
      <w:bookmarkEnd w:id="28"/>
    </w:p>
    <w:p w:rsidR="0027678D" w:rsidRDefault="0027678D">
      <w:pPr>
        <w:pStyle w:val="a7"/>
        <w:spacing w:before="0" w:after="0"/>
        <w:rPr>
          <w:snapToGrid w:val="0"/>
          <w:spacing w:val="0"/>
        </w:rPr>
      </w:pPr>
    </w:p>
    <w:p w:rsidR="0027678D" w:rsidRDefault="0027678D">
      <w:pPr>
        <w:adjustRightInd w:val="0"/>
        <w:snapToGrid w:val="0"/>
        <w:jc w:val="center"/>
        <w:rPr>
          <w:b/>
          <w:snapToGrid w:val="0"/>
          <w:kern w:val="0"/>
          <w:sz w:val="44"/>
          <w:szCs w:val="44"/>
        </w:rPr>
      </w:pPr>
    </w:p>
    <w:p w:rsidR="0027678D" w:rsidRDefault="00CA4C1B">
      <w:pPr>
        <w:adjustRightInd w:val="0"/>
        <w:snapToGrid w:val="0"/>
        <w:jc w:val="center"/>
        <w:rPr>
          <w:b/>
          <w:snapToGrid w:val="0"/>
          <w:kern w:val="0"/>
          <w:sz w:val="52"/>
          <w:szCs w:val="52"/>
        </w:rPr>
      </w:pPr>
      <w:r>
        <w:rPr>
          <w:rFonts w:hint="eastAsia"/>
          <w:b/>
          <w:snapToGrid w:val="0"/>
          <w:kern w:val="0"/>
          <w:sz w:val="44"/>
          <w:szCs w:val="44"/>
        </w:rPr>
        <w:t>阳江市妇幼保健院院内比价项目</w:t>
      </w:r>
    </w:p>
    <w:p w:rsidR="0027678D" w:rsidRDefault="0027678D">
      <w:pPr>
        <w:jc w:val="center"/>
        <w:rPr>
          <w:rFonts w:ascii="宋体" w:eastAsia="宋体" w:hAnsi="宋体" w:cs="宋体"/>
          <w:b/>
          <w:snapToGrid w:val="0"/>
          <w:kern w:val="0"/>
          <w:sz w:val="52"/>
          <w:szCs w:val="52"/>
        </w:rPr>
      </w:pPr>
    </w:p>
    <w:p w:rsidR="0027678D" w:rsidRDefault="00CA4C1B">
      <w:pPr>
        <w:jc w:val="center"/>
        <w:rPr>
          <w:rFonts w:ascii="宋体" w:eastAsia="宋体" w:hAnsi="宋体" w:cs="宋体"/>
          <w:b/>
          <w:snapToGrid w:val="0"/>
          <w:kern w:val="0"/>
          <w:sz w:val="52"/>
          <w:szCs w:val="52"/>
        </w:rPr>
      </w:pPr>
      <w:r>
        <w:rPr>
          <w:rFonts w:ascii="宋体" w:eastAsia="宋体" w:hAnsi="宋体" w:cs="宋体" w:hint="eastAsia"/>
          <w:b/>
          <w:snapToGrid w:val="0"/>
          <w:kern w:val="0"/>
          <w:sz w:val="52"/>
          <w:szCs w:val="52"/>
        </w:rPr>
        <w:t>响应文件</w:t>
      </w:r>
    </w:p>
    <w:p w:rsidR="0027678D" w:rsidRDefault="00CA4C1B">
      <w:pPr>
        <w:jc w:val="center"/>
        <w:rPr>
          <w:snapToGrid w:val="0"/>
          <w:sz w:val="28"/>
          <w:szCs w:val="28"/>
        </w:rPr>
      </w:pPr>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27678D" w:rsidRDefault="0027678D">
      <w:pPr>
        <w:pStyle w:val="a7"/>
        <w:spacing w:before="0" w:after="0"/>
        <w:jc w:val="center"/>
        <w:rPr>
          <w:b/>
          <w:snapToGrid w:val="0"/>
          <w:spacing w:val="0"/>
          <w:sz w:val="21"/>
          <w:szCs w:val="21"/>
        </w:rPr>
      </w:pPr>
    </w:p>
    <w:p w:rsidR="0027678D" w:rsidRDefault="0027678D">
      <w:pPr>
        <w:pStyle w:val="a7"/>
        <w:spacing w:before="0" w:after="0" w:line="360" w:lineRule="auto"/>
        <w:jc w:val="both"/>
        <w:rPr>
          <w:snapToGrid w:val="0"/>
          <w:spacing w:val="0"/>
        </w:rPr>
      </w:pPr>
    </w:p>
    <w:p w:rsidR="0027678D" w:rsidRDefault="0027678D">
      <w:pPr>
        <w:pStyle w:val="a7"/>
        <w:spacing w:before="0" w:after="0" w:line="360" w:lineRule="auto"/>
        <w:jc w:val="both"/>
        <w:rPr>
          <w:snapToGrid w:val="0"/>
          <w:spacing w:val="0"/>
        </w:rPr>
      </w:pPr>
    </w:p>
    <w:p w:rsidR="0027678D" w:rsidRDefault="0027678D">
      <w:pPr>
        <w:pStyle w:val="a7"/>
        <w:spacing w:before="0" w:after="0" w:line="360" w:lineRule="auto"/>
        <w:jc w:val="both"/>
        <w:rPr>
          <w:snapToGrid w:val="0"/>
          <w:spacing w:val="0"/>
        </w:rPr>
      </w:pPr>
    </w:p>
    <w:p w:rsidR="0027678D" w:rsidRDefault="00CA4C1B">
      <w:pPr>
        <w:ind w:firstLine="1134"/>
        <w:rPr>
          <w:rFonts w:ascii="宋体" w:eastAsia="宋体" w:hAnsi="宋体" w:cs="宋体"/>
          <w:b/>
          <w:bCs/>
          <w:sz w:val="28"/>
          <w:szCs w:val="28"/>
        </w:rPr>
      </w:pPr>
      <w:r>
        <w:rPr>
          <w:rFonts w:ascii="宋体" w:eastAsia="宋体" w:hAnsi="宋体" w:cs="宋体" w:hint="eastAsia"/>
          <w:b/>
          <w:bCs/>
          <w:sz w:val="28"/>
          <w:szCs w:val="28"/>
        </w:rPr>
        <w:t>项目名称：XXX货物采购项目</w:t>
      </w:r>
    </w:p>
    <w:p w:rsidR="0027678D" w:rsidRDefault="00CA4C1B">
      <w:pPr>
        <w:ind w:firstLine="1134"/>
        <w:rPr>
          <w:rFonts w:ascii="宋体" w:eastAsia="宋体" w:hAnsi="宋体" w:cs="宋体"/>
          <w:b/>
          <w:bCs/>
          <w:sz w:val="28"/>
          <w:szCs w:val="28"/>
        </w:rPr>
      </w:pPr>
      <w:r>
        <w:rPr>
          <w:rFonts w:ascii="宋体" w:eastAsia="宋体" w:hAnsi="宋体" w:cs="宋体" w:hint="eastAsia"/>
          <w:b/>
          <w:bCs/>
          <w:sz w:val="28"/>
          <w:szCs w:val="28"/>
        </w:rPr>
        <w:t>项目编号：XXX</w:t>
      </w:r>
    </w:p>
    <w:p w:rsidR="0027678D" w:rsidRDefault="0027678D">
      <w:pPr>
        <w:pStyle w:val="a7"/>
        <w:spacing w:before="0" w:after="0" w:line="360" w:lineRule="auto"/>
        <w:jc w:val="center"/>
        <w:rPr>
          <w:b/>
          <w:snapToGrid w:val="0"/>
          <w:spacing w:val="0"/>
          <w:sz w:val="28"/>
          <w:szCs w:val="28"/>
        </w:rPr>
      </w:pPr>
    </w:p>
    <w:p w:rsidR="0027678D" w:rsidRDefault="0027678D">
      <w:pPr>
        <w:pStyle w:val="a7"/>
        <w:spacing w:before="0" w:after="0" w:line="360" w:lineRule="auto"/>
        <w:jc w:val="center"/>
        <w:rPr>
          <w:b/>
          <w:snapToGrid w:val="0"/>
          <w:spacing w:val="0"/>
          <w:sz w:val="28"/>
          <w:szCs w:val="28"/>
        </w:rPr>
      </w:pPr>
    </w:p>
    <w:p w:rsidR="0027678D" w:rsidRDefault="0027678D">
      <w:pPr>
        <w:pStyle w:val="a7"/>
        <w:spacing w:before="0" w:after="0" w:line="360" w:lineRule="auto"/>
        <w:jc w:val="center"/>
        <w:rPr>
          <w:b/>
          <w:snapToGrid w:val="0"/>
          <w:spacing w:val="0"/>
          <w:sz w:val="28"/>
          <w:szCs w:val="28"/>
        </w:rPr>
      </w:pPr>
    </w:p>
    <w:p w:rsidR="0027678D" w:rsidRDefault="00CA4C1B">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p>
    <w:p w:rsidR="0027678D" w:rsidRDefault="00CA4C1B">
      <w:pPr>
        <w:ind w:firstLine="1134"/>
        <w:rPr>
          <w:b/>
          <w:snapToGrid w:val="0"/>
          <w:sz w:val="28"/>
          <w:szCs w:val="28"/>
        </w:rPr>
      </w:pPr>
      <w:r>
        <w:rPr>
          <w:rFonts w:ascii="宋体" w:eastAsia="宋体" w:hAnsi="宋体" w:cs="宋体" w:hint="eastAsia"/>
          <w:b/>
          <w:snapToGrid w:val="0"/>
          <w:sz w:val="28"/>
          <w:szCs w:val="28"/>
        </w:rPr>
        <w:t>日      期：     年     月     日</w:t>
      </w: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27678D">
      <w:pPr>
        <w:pStyle w:val="a7"/>
        <w:spacing w:before="0" w:after="0"/>
        <w:rPr>
          <w:snapToGrid w:val="0"/>
          <w:spacing w:val="0"/>
        </w:rPr>
      </w:pPr>
    </w:p>
    <w:p w:rsidR="0027678D" w:rsidRDefault="00CA4C1B">
      <w:pPr>
        <w:rPr>
          <w:b/>
          <w:snapToGrid w:val="0"/>
          <w:szCs w:val="21"/>
        </w:rPr>
      </w:pPr>
      <w:r>
        <w:rPr>
          <w:rFonts w:ascii="宋体" w:eastAsia="宋体" w:hAnsi="宋体" w:cs="宋体" w:hint="eastAsia"/>
          <w:b/>
          <w:bCs/>
        </w:rPr>
        <w:t>注：此为响应文件封面（首页）格式，请在此封面用打“√”的方式标志清楚正本、副本文件。</w:t>
      </w:r>
    </w:p>
    <w:p w:rsidR="0027678D" w:rsidRDefault="0027678D">
      <w:pPr>
        <w:autoSpaceDE w:val="0"/>
        <w:autoSpaceDN w:val="0"/>
        <w:jc w:val="center"/>
        <w:outlineLvl w:val="1"/>
        <w:rPr>
          <w:rFonts w:ascii="宋体" w:hAnsi="宋体"/>
          <w:b/>
          <w:snapToGrid w:val="0"/>
          <w:kern w:val="0"/>
          <w:sz w:val="32"/>
          <w:szCs w:val="32"/>
        </w:rPr>
        <w:sectPr w:rsidR="0027678D">
          <w:pgSz w:w="11906" w:h="16838"/>
          <w:pgMar w:top="1440" w:right="1803" w:bottom="1440" w:left="1803" w:header="850" w:footer="850" w:gutter="0"/>
          <w:cols w:space="720"/>
          <w:docGrid w:type="lines" w:linePitch="312"/>
        </w:sectPr>
      </w:pPr>
    </w:p>
    <w:p w:rsidR="0027678D" w:rsidRDefault="00CA4C1B">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27678D" w:rsidRDefault="00CA4C1B">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27678D" w:rsidRDefault="00CA4C1B">
      <w:pPr>
        <w:ind w:firstLineChars="200" w:firstLine="496"/>
        <w:rPr>
          <w:rFonts w:ascii="宋体" w:eastAsia="宋体" w:hAnsi="宋体" w:cs="宋体"/>
          <w:sz w:val="24"/>
        </w:rPr>
      </w:pPr>
      <w:r>
        <w:rPr>
          <w:rFonts w:ascii="宋体" w:eastAsia="宋体" w:hAnsi="宋体" w:cs="宋体" w:hint="eastAsia"/>
          <w:spacing w:val="4"/>
          <w:sz w:val="24"/>
        </w:rPr>
        <w:t>根据贵方项目的比价公告（项目编号</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（姓名）代表我单位（供应商名称）</w:t>
      </w:r>
      <w:r>
        <w:rPr>
          <w:rFonts w:ascii="宋体" w:eastAsia="宋体" w:hAnsi="宋体" w:cs="宋体" w:hint="eastAsia"/>
          <w:sz w:val="24"/>
        </w:rPr>
        <w:t>为本项目提交响应文件，我公司在此声明同意如下：</w:t>
      </w:r>
    </w:p>
    <w:p w:rsidR="0027678D" w:rsidRDefault="00CA4C1B">
      <w:pPr>
        <w:ind w:firstLineChars="200" w:firstLine="480"/>
        <w:rPr>
          <w:rFonts w:ascii="宋体" w:eastAsia="宋体" w:hAnsi="宋体" w:cs="宋体"/>
          <w:sz w:val="24"/>
        </w:rPr>
      </w:pPr>
      <w:r>
        <w:rPr>
          <w:rFonts w:ascii="宋体" w:eastAsia="宋体" w:hAnsi="宋体" w:cs="宋体" w:hint="eastAsia"/>
          <w:sz w:val="24"/>
        </w:rPr>
        <w:t>1．我方将按照所附报价一览表中的价格提供和交付本项目比价文件要求的服务。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2．我方将按本项目比价文件的规定履行合同责任和义务。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3．我方已详细研究了比价文件的所有内容，包括修改或更改（正）文件（如果有的话）和所有已提供的参考资料以及有关附件，我方完全明白并认为此比价文件没有倾向性，也没有存在排斥潜在供应商的内容，我方同意比价文件的相关条款并承诺参与响应后不再对比价文件的任何条款提出质疑或异议。</w:t>
      </w:r>
    </w:p>
    <w:p w:rsidR="0027678D" w:rsidRDefault="00CA4C1B">
      <w:pPr>
        <w:ind w:firstLineChars="200" w:firstLine="480"/>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27678D" w:rsidRDefault="00CA4C1B">
      <w:pPr>
        <w:ind w:firstLineChars="200" w:firstLine="480"/>
        <w:rPr>
          <w:rFonts w:ascii="宋体" w:eastAsia="宋体" w:hAnsi="宋体" w:cs="宋体"/>
          <w:sz w:val="24"/>
        </w:rPr>
      </w:pPr>
      <w:r>
        <w:rPr>
          <w:rFonts w:ascii="宋体" w:eastAsia="宋体" w:hAnsi="宋体" w:cs="宋体" w:hint="eastAsia"/>
          <w:sz w:val="24"/>
        </w:rPr>
        <w:t>5.我方承诺未为本项目提供整体设计、规范编制或者项目管理、监理、检测等服务。</w:t>
      </w:r>
    </w:p>
    <w:p w:rsidR="0027678D" w:rsidRDefault="00CA4C1B">
      <w:pPr>
        <w:ind w:firstLineChars="200" w:firstLine="480"/>
        <w:rPr>
          <w:rFonts w:ascii="宋体" w:eastAsia="宋体" w:hAnsi="宋体" w:cs="宋体"/>
          <w:sz w:val="24"/>
        </w:rPr>
      </w:pPr>
      <w:r>
        <w:rPr>
          <w:rFonts w:ascii="宋体" w:eastAsia="宋体" w:hAnsi="宋体" w:cs="宋体" w:hint="eastAsia"/>
          <w:sz w:val="24"/>
        </w:rPr>
        <w:t>6.我方未被列入法院失信被执行人名单中。</w:t>
      </w:r>
    </w:p>
    <w:p w:rsidR="0027678D" w:rsidRDefault="00CA4C1B">
      <w:pPr>
        <w:ind w:firstLineChars="200" w:firstLine="480"/>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27678D" w:rsidRDefault="00CA4C1B">
      <w:pPr>
        <w:ind w:firstLineChars="200" w:firstLine="480"/>
        <w:rPr>
          <w:rFonts w:ascii="宋体" w:eastAsia="宋体" w:hAnsi="宋体" w:cs="宋体"/>
          <w:sz w:val="24"/>
        </w:rPr>
      </w:pPr>
      <w:r>
        <w:rPr>
          <w:rFonts w:ascii="宋体" w:eastAsia="宋体" w:hAnsi="宋体" w:cs="宋体" w:hint="eastAsia"/>
          <w:sz w:val="24"/>
        </w:rPr>
        <w:t>8.我方具备《中华人民共和国政府采购法》第二十二条规定的条件，承诺如下：</w:t>
      </w:r>
    </w:p>
    <w:p w:rsidR="0027678D" w:rsidRDefault="00CA4C1B">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27678D" w:rsidRDefault="00CA4C1B">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27678D" w:rsidRDefault="00CA4C1B">
      <w:pPr>
        <w:ind w:firstLineChars="200" w:firstLine="480"/>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27678D" w:rsidRDefault="00CA4C1B">
      <w:pPr>
        <w:ind w:firstLineChars="200" w:firstLine="480"/>
        <w:rPr>
          <w:rFonts w:ascii="宋体" w:eastAsia="宋体" w:hAnsi="宋体" w:cs="宋体"/>
          <w:sz w:val="24"/>
        </w:rPr>
      </w:pPr>
      <w:r>
        <w:rPr>
          <w:rFonts w:ascii="宋体" w:eastAsia="宋体" w:hAnsi="宋体" w:cs="宋体" w:hint="eastAsia"/>
          <w:sz w:val="24"/>
        </w:rPr>
        <w:t>9．本项目联系方式：</w:t>
      </w:r>
    </w:p>
    <w:p w:rsidR="0027678D" w:rsidRDefault="00CA4C1B">
      <w:pPr>
        <w:pStyle w:val="a3"/>
        <w:spacing w:before="234" w:line="219" w:lineRule="auto"/>
        <w:rPr>
          <w:rFonts w:ascii="宋体" w:eastAsia="宋体" w:hAnsi="宋体" w:cs="宋体"/>
          <w:sz w:val="24"/>
        </w:rPr>
      </w:pPr>
      <w:r>
        <w:rPr>
          <w:rFonts w:ascii="宋体" w:eastAsia="宋体" w:hAnsi="宋体" w:cs="宋体" w:hint="eastAsia"/>
          <w:spacing w:val="-9"/>
          <w:sz w:val="24"/>
        </w:rPr>
        <w:t>地址：邮编：</w:t>
      </w:r>
    </w:p>
    <w:p w:rsidR="0027678D" w:rsidRDefault="00CA4C1B">
      <w:pPr>
        <w:pStyle w:val="a3"/>
        <w:spacing w:before="235" w:line="219" w:lineRule="auto"/>
        <w:rPr>
          <w:rFonts w:ascii="宋体" w:eastAsia="宋体" w:hAnsi="宋体" w:cs="宋体"/>
          <w:snapToGrid w:val="0"/>
          <w:kern w:val="0"/>
          <w:sz w:val="24"/>
        </w:rPr>
      </w:pPr>
      <w:r>
        <w:rPr>
          <w:rFonts w:ascii="宋体" w:eastAsia="宋体" w:hAnsi="宋体" w:cs="宋体" w:hint="eastAsia"/>
          <w:spacing w:val="-9"/>
          <w:sz w:val="24"/>
        </w:rPr>
        <w:t>电话：</w:t>
      </w:r>
      <w:r>
        <w:rPr>
          <w:rFonts w:ascii="宋体" w:eastAsia="宋体" w:hAnsi="宋体" w:cs="宋体" w:hint="eastAsia"/>
          <w:spacing w:val="1"/>
          <w:sz w:val="24"/>
        </w:rPr>
        <w:t>电子邮件：</w:t>
      </w:r>
    </w:p>
    <w:p w:rsidR="0027678D" w:rsidRDefault="00CA4C1B">
      <w:pPr>
        <w:spacing w:line="360" w:lineRule="auto"/>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p>
    <w:p w:rsidR="0027678D" w:rsidRDefault="00CA4C1B">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 xml:space="preserve">  年  月  日</w:t>
      </w:r>
    </w:p>
    <w:p w:rsidR="0027678D" w:rsidRDefault="0027678D" w:rsidP="00602F3F">
      <w:pPr>
        <w:pStyle w:val="a7"/>
        <w:spacing w:before="0" w:after="0"/>
        <w:ind w:firstLineChars="196" w:firstLine="472"/>
        <w:jc w:val="both"/>
        <w:rPr>
          <w:rFonts w:ascii="宋体" w:eastAsia="宋体" w:hAnsi="宋体" w:cs="宋体"/>
          <w:b/>
          <w:snapToGrid w:val="0"/>
          <w:spacing w:val="0"/>
          <w:lang w:val="en-GB"/>
        </w:rPr>
      </w:pPr>
    </w:p>
    <w:p w:rsidR="0027678D" w:rsidRDefault="0027678D" w:rsidP="00602F3F">
      <w:pPr>
        <w:pStyle w:val="a7"/>
        <w:spacing w:before="0" w:after="0"/>
        <w:ind w:firstLineChars="196" w:firstLine="472"/>
        <w:jc w:val="both"/>
        <w:rPr>
          <w:rFonts w:ascii="宋体" w:eastAsia="宋体" w:hAnsi="宋体" w:cs="宋体"/>
          <w:b/>
          <w:snapToGrid w:val="0"/>
          <w:spacing w:val="0"/>
          <w:lang w:val="en-GB"/>
        </w:rPr>
      </w:pPr>
    </w:p>
    <w:p w:rsidR="0027678D" w:rsidRDefault="00CA4C1B">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注：本承诺函内容不得擅自修改。</w:t>
      </w:r>
    </w:p>
    <w:p w:rsidR="0027678D" w:rsidRDefault="00CA4C1B">
      <w:pPr>
        <w:autoSpaceDE w:val="0"/>
        <w:autoSpaceDN w:val="0"/>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二、法定代表人证明书</w:t>
      </w:r>
    </w:p>
    <w:p w:rsidR="0027678D" w:rsidRDefault="0027678D">
      <w:pPr>
        <w:autoSpaceDE w:val="0"/>
        <w:autoSpaceDN w:val="0"/>
        <w:jc w:val="center"/>
        <w:outlineLvl w:val="1"/>
        <w:rPr>
          <w:rFonts w:ascii="宋体" w:eastAsia="宋体" w:hAnsi="宋体" w:cs="宋体"/>
        </w:rPr>
      </w:pP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同志，现任我单位职务，为法定代表人，特此证明。</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有效期限：</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附：代表人性别： 年龄： 身份证号码：</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注册号码：       企业类型：</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经营范围：</w:t>
      </w:r>
    </w:p>
    <w:p w:rsidR="0027678D" w:rsidRDefault="0027678D">
      <w:pPr>
        <w:spacing w:line="360" w:lineRule="auto"/>
        <w:ind w:firstLine="480"/>
        <w:rPr>
          <w:rFonts w:ascii="宋体" w:eastAsia="宋体" w:hAnsi="宋体" w:cs="宋体"/>
          <w:sz w:val="24"/>
        </w:rPr>
      </w:pPr>
    </w:p>
    <w:p w:rsidR="0027678D" w:rsidRDefault="0027678D">
      <w:pPr>
        <w:spacing w:line="360" w:lineRule="auto"/>
        <w:ind w:firstLine="480"/>
        <w:rPr>
          <w:rFonts w:ascii="宋体" w:eastAsia="宋体" w:hAnsi="宋体" w:cs="宋体"/>
          <w:sz w:val="24"/>
        </w:rPr>
      </w:pPr>
    </w:p>
    <w:p w:rsidR="0027678D" w:rsidRDefault="00CA4C1B">
      <w:pPr>
        <w:spacing w:line="360" w:lineRule="auto"/>
        <w:ind w:firstLine="480"/>
        <w:rPr>
          <w:rFonts w:ascii="宋体" w:eastAsia="宋体" w:hAnsi="宋体" w:cs="宋体"/>
          <w:sz w:val="24"/>
        </w:rPr>
      </w:pP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pacing w:val="1"/>
          <w:sz w:val="24"/>
        </w:rPr>
        <w:t>法定代表人（签字或盖章</w:t>
      </w:r>
      <w:r>
        <w:rPr>
          <w:rFonts w:ascii="宋体" w:eastAsia="宋体" w:hAnsi="宋体" w:cs="宋体" w:hint="eastAsia"/>
          <w:spacing w:val="2"/>
          <w:sz w:val="24"/>
        </w:rPr>
        <w:t>）：</w:t>
      </w:r>
    </w:p>
    <w:p w:rsidR="0027678D" w:rsidRDefault="00CA4C1B">
      <w:pPr>
        <w:spacing w:line="360" w:lineRule="auto"/>
        <w:ind w:firstLine="480"/>
        <w:jc w:val="right"/>
        <w:rPr>
          <w:rFonts w:ascii="宋体" w:eastAsia="宋体" w:hAnsi="宋体" w:cs="宋体"/>
          <w:sz w:val="24"/>
        </w:rPr>
      </w:pPr>
      <w:r>
        <w:rPr>
          <w:rFonts w:ascii="宋体" w:eastAsia="宋体" w:hAnsi="宋体" w:cs="宋体" w:hint="eastAsia"/>
          <w:sz w:val="24"/>
        </w:rPr>
        <w:t>日期：  年  月  日</w:t>
      </w:r>
    </w:p>
    <w:p w:rsidR="0027678D" w:rsidRDefault="0027678D">
      <w:pPr>
        <w:spacing w:line="360" w:lineRule="auto"/>
        <w:ind w:firstLine="480"/>
        <w:rPr>
          <w:rFonts w:ascii="宋体" w:eastAsia="宋体" w:hAnsi="宋体" w:cs="宋体"/>
          <w:sz w:val="24"/>
        </w:rPr>
      </w:pPr>
    </w:p>
    <w:p w:rsidR="0027678D" w:rsidRDefault="0027678D">
      <w:pPr>
        <w:rPr>
          <w:rFonts w:ascii="宋体" w:eastAsia="宋体" w:hAnsi="宋体" w:cs="宋体"/>
          <w:sz w:val="24"/>
        </w:rPr>
      </w:pPr>
    </w:p>
    <w:p w:rsidR="0027678D" w:rsidRDefault="0041780F">
      <w:pPr>
        <w:rPr>
          <w:rFonts w:ascii="宋体" w:eastAsia="宋体" w:hAnsi="宋体" w:cs="宋体"/>
          <w:sz w:val="24"/>
        </w:rPr>
      </w:pPr>
      <w:r w:rsidRPr="0041780F">
        <w:rPr>
          <w:rFonts w:ascii="宋体" w:eastAsia="宋体" w:hAnsi="宋体" w:cs="宋体"/>
          <w:b/>
          <w:sz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left:0;text-align:left;margin-left:224.7pt;margin-top:5.1pt;width:205.35pt;height:124.75pt;z-index:251659264" o:gfxdata="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Whgj/1wAAAAoBAAAPAAAAAAAAAAEAIAAAACIA&#10;AABkcnMvZG93bnJldi54bWxQSwECFAAUAAAACACHTuJAZDGe+kMCAABhBAAADgAAAAAAAAABACAA&#10;AAAmAQAAZHJzL2Uyb0RvYy54bWxQSwUGAAAAAAYABgBZAQAA2wU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w:r>
    </w:p>
    <w:p w:rsidR="0027678D" w:rsidRDefault="0041780F">
      <w:pPr>
        <w:rPr>
          <w:rFonts w:ascii="宋体" w:eastAsia="宋体" w:hAnsi="宋体" w:cs="宋体"/>
          <w:b/>
          <w:sz w:val="24"/>
        </w:rPr>
        <w:sectPr w:rsidR="0027678D">
          <w:pgSz w:w="11905" w:h="16838"/>
          <w:pgMar w:top="1440" w:right="1803" w:bottom="1440" w:left="1803" w:header="850" w:footer="850" w:gutter="0"/>
          <w:cols w:space="720"/>
          <w:docGrid w:type="linesAndChars" w:linePitch="340"/>
        </w:sectPr>
      </w:pPr>
      <w:r>
        <w:rPr>
          <w:rFonts w:ascii="宋体" w:eastAsia="宋体" w:hAnsi="宋体" w:cs="宋体"/>
          <w:b/>
          <w:sz w:val="24"/>
        </w:rPr>
        <w:pict>
          <v:shape id="_x0000_s1029" type="#_x0000_t176" style="position:absolute;left:0;text-align:left;margin-left:9.1pt;margin-top:-12.65pt;width:200.65pt;height:124.75pt;z-index:251658240" o:gfxdata="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cqRnXZAAAACgEAAA8AAAAAAAAAAQAgAAAA&#10;IgAAAGRycy9kb3ducmV2LnhtbFBLAQIUABQAAAAIAIdO4kCQ5HCIQwIAAGEEAAAOAAAAAAAAAAEA&#10;IAAAACgBAABkcnMvZTJvRG9jLnhtbFBLBQYAAAAABgAGAFkBAADdBQ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v:textbox>
          </v:shape>
        </w:pict>
      </w:r>
    </w:p>
    <w:p w:rsidR="0027678D" w:rsidRDefault="00CA4C1B">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本授权书声明：是注册于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的法定代表人，现任职务，有效证件号码：。现授权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w:t>
      </w:r>
      <w:r>
        <w:rPr>
          <w:rFonts w:ascii="宋体" w:hAnsi="宋体" w:cs="宋体" w:hint="eastAsia"/>
          <w:sz w:val="24"/>
          <w:u w:val="single"/>
        </w:rPr>
        <w:t>货物</w:t>
      </w:r>
      <w:r>
        <w:rPr>
          <w:rFonts w:ascii="宋体" w:eastAsia="宋体" w:hAnsi="宋体" w:cs="宋体" w:hint="eastAsia"/>
          <w:sz w:val="24"/>
          <w:u w:val="single"/>
        </w:rPr>
        <w:t>采购项目</w:t>
      </w:r>
      <w:r>
        <w:rPr>
          <w:rFonts w:ascii="宋体" w:eastAsia="宋体" w:hAnsi="宋体" w:cs="宋体" w:hint="eastAsia"/>
          <w:sz w:val="24"/>
        </w:rPr>
        <w:t>”[项目编号为</w:t>
      </w:r>
      <w:r>
        <w:rPr>
          <w:rFonts w:ascii="宋体" w:eastAsia="宋体" w:hAnsi="宋体" w:cs="宋体" w:hint="eastAsia"/>
          <w:sz w:val="24"/>
          <w:u w:val="single"/>
        </w:rPr>
        <w:t>XXX</w:t>
      </w:r>
      <w:r>
        <w:rPr>
          <w:rFonts w:ascii="宋体" w:eastAsia="宋体" w:hAnsi="宋体" w:cs="宋体" w:hint="eastAsia"/>
          <w:sz w:val="24"/>
        </w:rPr>
        <w:t>]的响应和合同执行，以我方的名义处理一切与之有关的事宜。</w:t>
      </w:r>
    </w:p>
    <w:p w:rsidR="0027678D" w:rsidRDefault="00CA4C1B">
      <w:pPr>
        <w:spacing w:line="360" w:lineRule="auto"/>
        <w:ind w:firstLine="480"/>
        <w:rPr>
          <w:rFonts w:ascii="宋体" w:eastAsia="宋体" w:hAnsi="宋体" w:cs="宋体"/>
          <w:sz w:val="24"/>
        </w:rPr>
      </w:pPr>
      <w:r>
        <w:rPr>
          <w:rFonts w:ascii="宋体" w:eastAsia="宋体" w:hAnsi="宋体" w:cs="宋体" w:hint="eastAsia"/>
          <w:sz w:val="24"/>
        </w:rPr>
        <w:t>本授权书于年月日签字生效，特此声明。</w:t>
      </w:r>
    </w:p>
    <w:p w:rsidR="0027678D" w:rsidRDefault="0027678D">
      <w:pPr>
        <w:spacing w:line="360" w:lineRule="auto"/>
        <w:ind w:firstLine="480"/>
        <w:jc w:val="center"/>
        <w:rPr>
          <w:rFonts w:ascii="宋体" w:eastAsia="宋体" w:hAnsi="宋体" w:cs="宋体"/>
          <w:sz w:val="24"/>
        </w:rPr>
      </w:pPr>
    </w:p>
    <w:p w:rsidR="0027678D" w:rsidRDefault="00CA4C1B">
      <w:pPr>
        <w:spacing w:line="360" w:lineRule="auto"/>
        <w:ind w:firstLine="480"/>
        <w:jc w:val="center"/>
        <w:rPr>
          <w:rFonts w:ascii="宋体" w:eastAsia="宋体" w:hAnsi="宋体" w:cs="宋体"/>
          <w:sz w:val="24"/>
        </w:rPr>
      </w:pP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p>
    <w:p w:rsidR="0027678D" w:rsidRDefault="00CA4C1B">
      <w:pPr>
        <w:spacing w:line="360" w:lineRule="auto"/>
        <w:ind w:firstLine="480"/>
        <w:rPr>
          <w:rFonts w:ascii="宋体" w:eastAsia="宋体" w:hAnsi="宋体" w:cs="宋体"/>
          <w:sz w:val="24"/>
        </w:rPr>
      </w:pPr>
      <w:r>
        <w:rPr>
          <w:rFonts w:ascii="宋体" w:eastAsia="宋体" w:hAnsi="宋体" w:cs="宋体" w:hint="eastAsia"/>
          <w:spacing w:val="1"/>
          <w:sz w:val="24"/>
        </w:rPr>
        <w:t>法定代表人（签字或盖章</w:t>
      </w:r>
      <w:r>
        <w:rPr>
          <w:rFonts w:ascii="宋体" w:eastAsia="宋体" w:hAnsi="宋体" w:cs="宋体" w:hint="eastAsia"/>
          <w:spacing w:val="2"/>
          <w:sz w:val="24"/>
        </w:rPr>
        <w:t>）：</w:t>
      </w:r>
    </w:p>
    <w:p w:rsidR="0027678D" w:rsidRDefault="00CA4C1B">
      <w:pPr>
        <w:spacing w:line="360" w:lineRule="auto"/>
        <w:rPr>
          <w:rFonts w:ascii="宋体" w:eastAsia="宋体" w:hAnsi="宋体" w:cs="宋体"/>
          <w:sz w:val="24"/>
        </w:rPr>
      </w:pPr>
      <w:r>
        <w:rPr>
          <w:rFonts w:ascii="宋体" w:eastAsia="宋体" w:hAnsi="宋体" w:cs="宋体" w:hint="eastAsia"/>
          <w:sz w:val="24"/>
        </w:rPr>
        <w:t xml:space="preserve">                            被授权人（签字或盖章）：</w:t>
      </w:r>
    </w:p>
    <w:p w:rsidR="0027678D" w:rsidRDefault="00CA4C1B">
      <w:pPr>
        <w:spacing w:line="360" w:lineRule="auto"/>
        <w:jc w:val="right"/>
        <w:rPr>
          <w:rFonts w:ascii="宋体" w:eastAsia="宋体" w:hAnsi="宋体" w:cs="宋体"/>
          <w:sz w:val="24"/>
        </w:rPr>
      </w:pPr>
      <w:r>
        <w:rPr>
          <w:rFonts w:ascii="宋体" w:eastAsia="宋体" w:hAnsi="宋体" w:cs="宋体" w:hint="eastAsia"/>
          <w:sz w:val="24"/>
        </w:rPr>
        <w:t>日期：  年  月  日</w:t>
      </w:r>
    </w:p>
    <w:p w:rsidR="0027678D" w:rsidRDefault="0027678D">
      <w:pPr>
        <w:jc w:val="right"/>
        <w:rPr>
          <w:rFonts w:ascii="宋体" w:eastAsia="宋体" w:hAnsi="宋体" w:cs="宋体"/>
          <w:sz w:val="24"/>
        </w:rPr>
      </w:pPr>
    </w:p>
    <w:p w:rsidR="0027678D" w:rsidRDefault="0041780F">
      <w:pPr>
        <w:rPr>
          <w:rFonts w:ascii="宋体" w:eastAsia="宋体" w:hAnsi="宋体" w:cs="宋体"/>
        </w:rPr>
      </w:pPr>
      <w:r w:rsidRPr="0041780F">
        <w:rPr>
          <w:rFonts w:ascii="宋体" w:eastAsia="宋体" w:hAnsi="宋体" w:cs="宋体"/>
          <w:b/>
          <w:szCs w:val="21"/>
        </w:rPr>
        <w:pict>
          <v:shape id="_x0000_s1028" type="#_x0000_t176" style="position:absolute;left:0;text-align:left;margin-left:13.15pt;margin-top:9.75pt;width:196.6pt;height:124.75pt;z-index:251660288" o:gfxdata="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mHG3XWAAAACQEAAA8AAAAAAAAAAQAgAAAAIgAA&#10;AGRycy9kb3ducmV2LnhtbFBLAQIUABQAAAAIAIdO4kCMmkMfQwIAAGEEAAAOAAAAAAAAAAEAIAAA&#10;ACUBAABkcnMvZTJvRG9jLnhtbFBLBQYAAAAABgAGAFkBAADaBQ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 w:val="24"/>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v:textbox>
          </v:shape>
        </w:pict>
      </w:r>
      <w:r w:rsidRPr="0041780F">
        <w:rPr>
          <w:rFonts w:ascii="宋体" w:eastAsia="宋体" w:hAnsi="宋体" w:cs="宋体"/>
          <w:b/>
          <w:szCs w:val="21"/>
        </w:rPr>
        <w:pict>
          <v:shape id="_x0000_s1027" type="#_x0000_t176" style="position:absolute;left:0;text-align:left;margin-left:224.7pt;margin-top:10.5pt;width:193.25pt;height:124.75pt;z-index:251661312" o:gfxdata="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9mWPn2QAAAAoBAAAPAAAAAAAAAAEAIAAA&#10;ACIAAABkcnMvZG93bnJldi54bWxQSwECFAAUAAAACACHTuJAeE+tbUQCAABhBAAADgAAAAAAAAAB&#10;ACAAAAAoAQAAZHJzL2Uyb0RvYy54bWxQSwUGAAAAAAYABgBZAQAA3gUAAAAA&#10;">
            <v:textbox>
              <w:txbxContent>
                <w:p w:rsidR="0027678D" w:rsidRDefault="0027678D">
                  <w:pPr>
                    <w:jc w:val="center"/>
                    <w:rPr>
                      <w:rFonts w:ascii="Times New Roman" w:eastAsia="宋体" w:hAnsi="Times New Roman" w:cs="Times New Roman"/>
                      <w:szCs w:val="21"/>
                    </w:rPr>
                  </w:pPr>
                </w:p>
                <w:p w:rsidR="0027678D" w:rsidRDefault="0027678D">
                  <w:pPr>
                    <w:jc w:val="center"/>
                    <w:rPr>
                      <w:rFonts w:ascii="Times New Roman" w:eastAsia="宋体" w:hAnsi="Times New Roman" w:cs="Times New Roman"/>
                      <w:szCs w:val="21"/>
                    </w:rPr>
                  </w:pPr>
                </w:p>
                <w:p w:rsidR="0027678D" w:rsidRDefault="00CA4C1B">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v:textbox>
          </v:shape>
        </w:pict>
      </w:r>
    </w:p>
    <w:p w:rsidR="0027678D" w:rsidRDefault="0027678D">
      <w:pPr>
        <w:rPr>
          <w:rFonts w:ascii="宋体" w:eastAsia="宋体" w:hAnsi="宋体" w:cs="宋体"/>
        </w:rPr>
      </w:pPr>
    </w:p>
    <w:p w:rsidR="0027678D" w:rsidRDefault="0027678D">
      <w:pPr>
        <w:rPr>
          <w:rFonts w:ascii="宋体" w:eastAsia="宋体" w:hAnsi="宋体" w:cs="宋体"/>
          <w:b/>
          <w:sz w:val="28"/>
        </w:rPr>
        <w:sectPr w:rsidR="0027678D">
          <w:pgSz w:w="11905" w:h="16838"/>
          <w:pgMar w:top="1440" w:right="1803" w:bottom="1440" w:left="1803" w:header="850" w:footer="850" w:gutter="0"/>
          <w:cols w:space="720"/>
          <w:docGrid w:type="linesAndChars" w:linePitch="340"/>
        </w:sectPr>
      </w:pPr>
    </w:p>
    <w:p w:rsidR="0027678D" w:rsidRDefault="00CA4C1B">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27678D" w:rsidRDefault="0027678D"/>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5、具备履行合同所必需的设备和专业技术能力承诺书</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6、参加本次比价活动前三年内经营活动中没有重大违法记录的书面声明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2"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3"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27678D" w:rsidRDefault="00CA4C1B">
      <w:pPr>
        <w:spacing w:line="360" w:lineRule="auto"/>
        <w:ind w:firstLineChars="200" w:firstLine="480"/>
        <w:jc w:val="left"/>
        <w:rPr>
          <w:rFonts w:ascii="宋体" w:eastAsia="宋体" w:hAnsi="宋体" w:cs="宋体"/>
          <w:sz w:val="24"/>
        </w:rPr>
      </w:pPr>
      <w:r>
        <w:rPr>
          <w:rFonts w:ascii="宋体" w:eastAsia="宋体" w:hAnsi="宋体" w:cs="宋体" w:hint="eastAsia"/>
          <w:sz w:val="24"/>
        </w:rPr>
        <w:t>9、特定资格要求：提供相关证书。</w:t>
      </w:r>
    </w:p>
    <w:p w:rsidR="0027678D" w:rsidRDefault="00CA4C1B">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27678D" w:rsidRDefault="0027678D">
      <w:pPr>
        <w:spacing w:line="18" w:lineRule="exact"/>
      </w:pPr>
    </w:p>
    <w:tbl>
      <w:tblPr>
        <w:tblStyle w:val="TableNormal"/>
        <w:tblW w:w="10072"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0"/>
        <w:gridCol w:w="2447"/>
        <w:gridCol w:w="2359"/>
        <w:gridCol w:w="1926"/>
        <w:gridCol w:w="1275"/>
        <w:gridCol w:w="1275"/>
      </w:tblGrid>
      <w:tr w:rsidR="0027678D">
        <w:trPr>
          <w:trHeight w:val="633"/>
          <w:jc w:val="center"/>
        </w:trPr>
        <w:tc>
          <w:tcPr>
            <w:tcW w:w="790"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比价文件的商务条款</w:t>
            </w:r>
          </w:p>
        </w:tc>
        <w:tc>
          <w:tcPr>
            <w:tcW w:w="2359" w:type="dxa"/>
            <w:vAlign w:val="center"/>
          </w:tcPr>
          <w:p w:rsidR="0027678D" w:rsidRDefault="00CA4C1B">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27678D" w:rsidRDefault="00CA4C1B">
            <w:pPr>
              <w:widowControl/>
              <w:jc w:val="center"/>
              <w:rPr>
                <w:rFonts w:ascii="宋体" w:eastAsia="宋体" w:hAnsi="宋体" w:cs="宋体"/>
                <w:b/>
                <w:bCs/>
                <w:sz w:val="24"/>
              </w:rPr>
            </w:pPr>
            <w:r>
              <w:rPr>
                <w:rFonts w:ascii="宋体" w:eastAsia="宋体" w:hAnsi="宋体" w:cs="宋体" w:hint="eastAsia"/>
                <w:b/>
                <w:bCs/>
                <w:kern w:val="0"/>
                <w:sz w:val="24"/>
              </w:rPr>
              <w:t>备注</w:t>
            </w: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3"/>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34"/>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r w:rsidR="0027678D">
        <w:trPr>
          <w:trHeight w:val="647"/>
          <w:jc w:val="center"/>
        </w:trPr>
        <w:tc>
          <w:tcPr>
            <w:tcW w:w="790" w:type="dxa"/>
          </w:tcPr>
          <w:p w:rsidR="0027678D" w:rsidRDefault="0027678D">
            <w:pPr>
              <w:rPr>
                <w:rFonts w:ascii="宋体" w:eastAsia="宋体" w:hAnsi="宋体" w:cs="宋体"/>
                <w:sz w:val="24"/>
              </w:rPr>
            </w:pPr>
          </w:p>
        </w:tc>
        <w:tc>
          <w:tcPr>
            <w:tcW w:w="2447" w:type="dxa"/>
          </w:tcPr>
          <w:p w:rsidR="0027678D" w:rsidRDefault="0027678D">
            <w:pPr>
              <w:rPr>
                <w:rFonts w:ascii="宋体" w:eastAsia="宋体" w:hAnsi="宋体" w:cs="宋体"/>
                <w:sz w:val="24"/>
              </w:rPr>
            </w:pPr>
          </w:p>
        </w:tc>
        <w:tc>
          <w:tcPr>
            <w:tcW w:w="2359" w:type="dxa"/>
          </w:tcPr>
          <w:p w:rsidR="0027678D" w:rsidRDefault="0027678D">
            <w:pPr>
              <w:rPr>
                <w:rFonts w:ascii="宋体" w:eastAsia="宋体" w:hAnsi="宋体" w:cs="宋体"/>
                <w:sz w:val="24"/>
              </w:rPr>
            </w:pPr>
          </w:p>
        </w:tc>
        <w:tc>
          <w:tcPr>
            <w:tcW w:w="1926"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c>
          <w:tcPr>
            <w:tcW w:w="1275" w:type="dxa"/>
          </w:tcPr>
          <w:p w:rsidR="0027678D" w:rsidRDefault="0027678D">
            <w:pPr>
              <w:rPr>
                <w:rFonts w:ascii="宋体" w:eastAsia="宋体" w:hAnsi="宋体" w:cs="宋体"/>
                <w:sz w:val="24"/>
              </w:rPr>
            </w:pPr>
          </w:p>
        </w:tc>
      </w:tr>
    </w:tbl>
    <w:p w:rsidR="0027678D" w:rsidRDefault="00CA4C1B">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注：供应商应仔细阅读比价文件“供应商须知”、“比价需求”和</w:t>
      </w:r>
      <w:r>
        <w:rPr>
          <w:rFonts w:ascii="宋体" w:eastAsia="宋体" w:hAnsi="宋体" w:cs="宋体" w:hint="eastAsia"/>
          <w:spacing w:val="-2"/>
          <w:sz w:val="24"/>
        </w:rPr>
        <w:t>“合同”中的商务条</w:t>
      </w:r>
      <w:r>
        <w:rPr>
          <w:rFonts w:ascii="宋体" w:eastAsia="宋体" w:hAnsi="宋体" w:cs="宋体" w:hint="eastAsia"/>
          <w:spacing w:val="-1"/>
          <w:sz w:val="24"/>
        </w:rPr>
        <w:t>款，并根据实际情况如实、完整、准确的填写本表。</w:t>
      </w:r>
    </w:p>
    <w:p w:rsidR="0027678D" w:rsidRDefault="0027678D">
      <w:pPr>
        <w:rPr>
          <w:rFonts w:ascii="宋体" w:eastAsia="宋体" w:hAnsi="宋体" w:cs="宋体"/>
          <w:sz w:val="24"/>
        </w:rPr>
      </w:pPr>
    </w:p>
    <w:p w:rsidR="0027678D" w:rsidRDefault="00CA4C1B">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27678D" w:rsidRDefault="00CA4C1B">
      <w:pPr>
        <w:pStyle w:val="a3"/>
        <w:spacing w:before="78"/>
        <w:ind w:firstLineChars="1150" w:firstLine="2415"/>
        <w:rPr>
          <w:rFonts w:ascii="宋体" w:eastAsia="宋体" w:hAnsi="宋体" w:cs="Times New Roman"/>
          <w:b/>
          <w:bCs/>
          <w:snapToGrid w:val="0"/>
          <w:kern w:val="0"/>
          <w:sz w:val="28"/>
          <w:szCs w:val="28"/>
        </w:rPr>
      </w:pPr>
      <w:r>
        <w:rPr>
          <w:rFonts w:ascii="宋体" w:eastAsia="宋体" w:hAnsi="宋体" w:cs="宋体" w:hint="eastAsia"/>
          <w:spacing w:val="-15"/>
          <w:sz w:val="24"/>
        </w:rPr>
        <w:t>日期：年月日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2149"/>
        <w:gridCol w:w="1960"/>
        <w:gridCol w:w="2254"/>
        <w:gridCol w:w="1276"/>
        <w:gridCol w:w="1228"/>
      </w:tblGrid>
      <w:tr w:rsidR="0027678D">
        <w:trPr>
          <w:jc w:val="center"/>
        </w:trPr>
        <w:tc>
          <w:tcPr>
            <w:tcW w:w="691"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sz w:val="24"/>
              </w:rPr>
              <w:t>比价文件</w:t>
            </w:r>
            <w:r>
              <w:rPr>
                <w:rFonts w:ascii="宋体" w:eastAsia="宋体" w:hAnsi="宋体" w:cs="宋体" w:hint="eastAsia"/>
                <w:b/>
                <w:kern w:val="0"/>
                <w:sz w:val="24"/>
              </w:rPr>
              <w:t>技术要求</w:t>
            </w:r>
          </w:p>
        </w:tc>
        <w:tc>
          <w:tcPr>
            <w:tcW w:w="1960"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27678D" w:rsidRDefault="00CA4C1B">
            <w:pPr>
              <w:widowControl/>
              <w:jc w:val="center"/>
              <w:rPr>
                <w:rFonts w:ascii="宋体" w:eastAsia="宋体" w:hAnsi="宋体" w:cs="宋体"/>
                <w:b/>
                <w:kern w:val="0"/>
                <w:sz w:val="24"/>
              </w:rPr>
            </w:pPr>
            <w:r>
              <w:rPr>
                <w:rFonts w:ascii="宋体" w:eastAsia="宋体" w:hAnsi="宋体" w:cs="宋体" w:hint="eastAsia"/>
                <w:b/>
                <w:kern w:val="0"/>
                <w:sz w:val="24"/>
              </w:rPr>
              <w:t>备注</w:t>
            </w: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1</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CA4C1B">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27678D">
            <w:pPr>
              <w:widowControl/>
              <w:spacing w:line="360" w:lineRule="auto"/>
              <w:jc w:val="center"/>
              <w:rPr>
                <w:rFonts w:ascii="宋体" w:eastAsia="宋体" w:hAnsi="宋体" w:cs="Times New Roman"/>
                <w:kern w:val="0"/>
                <w:sz w:val="24"/>
              </w:rPr>
            </w:pP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r w:rsidR="0027678D">
        <w:trPr>
          <w:jc w:val="center"/>
        </w:trPr>
        <w:tc>
          <w:tcPr>
            <w:tcW w:w="691" w:type="dxa"/>
            <w:vAlign w:val="center"/>
          </w:tcPr>
          <w:p w:rsidR="0027678D" w:rsidRDefault="0027678D">
            <w:pPr>
              <w:widowControl/>
              <w:spacing w:line="360" w:lineRule="auto"/>
              <w:jc w:val="center"/>
              <w:rPr>
                <w:rFonts w:ascii="宋体" w:eastAsia="宋体" w:hAnsi="宋体" w:cs="Times New Roman"/>
                <w:kern w:val="0"/>
                <w:sz w:val="24"/>
              </w:rPr>
            </w:pPr>
          </w:p>
        </w:tc>
        <w:tc>
          <w:tcPr>
            <w:tcW w:w="2149" w:type="dxa"/>
            <w:vAlign w:val="center"/>
          </w:tcPr>
          <w:p w:rsidR="0027678D" w:rsidRDefault="0027678D">
            <w:pPr>
              <w:widowControl/>
              <w:spacing w:line="360" w:lineRule="auto"/>
              <w:jc w:val="center"/>
              <w:rPr>
                <w:rFonts w:ascii="宋体" w:eastAsia="宋体" w:hAnsi="宋体" w:cs="Times New Roman"/>
                <w:kern w:val="0"/>
                <w:sz w:val="24"/>
              </w:rPr>
            </w:pPr>
          </w:p>
        </w:tc>
        <w:tc>
          <w:tcPr>
            <w:tcW w:w="1960" w:type="dxa"/>
            <w:vAlign w:val="center"/>
          </w:tcPr>
          <w:p w:rsidR="0027678D" w:rsidRDefault="0027678D">
            <w:pPr>
              <w:widowControl/>
              <w:spacing w:line="360" w:lineRule="auto"/>
              <w:jc w:val="center"/>
              <w:rPr>
                <w:rFonts w:ascii="宋体" w:eastAsia="宋体" w:hAnsi="宋体" w:cs="Times New Roman"/>
                <w:kern w:val="0"/>
                <w:sz w:val="24"/>
              </w:rPr>
            </w:pPr>
          </w:p>
        </w:tc>
        <w:tc>
          <w:tcPr>
            <w:tcW w:w="2254" w:type="dxa"/>
            <w:vAlign w:val="center"/>
          </w:tcPr>
          <w:p w:rsidR="0027678D" w:rsidRDefault="0027678D">
            <w:pPr>
              <w:widowControl/>
              <w:spacing w:line="360" w:lineRule="auto"/>
              <w:jc w:val="center"/>
              <w:rPr>
                <w:rFonts w:ascii="宋体" w:eastAsia="宋体" w:hAnsi="宋体" w:cs="Times New Roman"/>
                <w:kern w:val="0"/>
                <w:sz w:val="24"/>
              </w:rPr>
            </w:pPr>
          </w:p>
        </w:tc>
        <w:tc>
          <w:tcPr>
            <w:tcW w:w="1276" w:type="dxa"/>
            <w:vAlign w:val="center"/>
          </w:tcPr>
          <w:p w:rsidR="0027678D" w:rsidRDefault="0027678D">
            <w:pPr>
              <w:widowControl/>
              <w:spacing w:line="360" w:lineRule="auto"/>
              <w:jc w:val="center"/>
              <w:rPr>
                <w:rFonts w:ascii="宋体" w:eastAsia="宋体" w:hAnsi="宋体" w:cs="Times New Roman"/>
                <w:kern w:val="0"/>
                <w:sz w:val="24"/>
              </w:rPr>
            </w:pPr>
          </w:p>
        </w:tc>
        <w:tc>
          <w:tcPr>
            <w:tcW w:w="1228" w:type="dxa"/>
          </w:tcPr>
          <w:p w:rsidR="0027678D" w:rsidRDefault="0027678D">
            <w:pPr>
              <w:widowControl/>
              <w:spacing w:line="360" w:lineRule="auto"/>
              <w:jc w:val="center"/>
              <w:rPr>
                <w:rFonts w:ascii="宋体" w:eastAsia="宋体" w:hAnsi="宋体" w:cs="Times New Roman"/>
                <w:kern w:val="0"/>
                <w:sz w:val="24"/>
              </w:rPr>
            </w:pPr>
          </w:p>
        </w:tc>
      </w:tr>
    </w:tbl>
    <w:p w:rsidR="0027678D" w:rsidRDefault="00CA4C1B">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27678D" w:rsidRDefault="00CA4C1B">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27678D" w:rsidRDefault="00CA4C1B">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27678D" w:rsidRDefault="0027678D">
      <w:pPr>
        <w:widowControl/>
        <w:spacing w:line="360" w:lineRule="auto"/>
        <w:jc w:val="left"/>
        <w:rPr>
          <w:rFonts w:ascii="宋体" w:eastAsia="宋体" w:hAnsi="宋体" w:cs="Times New Roman"/>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pPr>
        <w:tabs>
          <w:tab w:val="left" w:pos="540"/>
        </w:tabs>
        <w:ind w:firstLineChars="1004" w:firstLine="2419"/>
        <w:rPr>
          <w:rFonts w:ascii="宋体" w:hAnsi="宋体"/>
          <w:b/>
          <w:snapToGrid w:val="0"/>
          <w:kern w:val="0"/>
          <w:sz w:val="24"/>
        </w:rPr>
      </w:pPr>
    </w:p>
    <w:p w:rsidR="0027678D" w:rsidRDefault="00CA4C1B">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27678D" w:rsidRDefault="00CA4C1B">
      <w:pPr>
        <w:widowControl/>
        <w:spacing w:line="360" w:lineRule="auto"/>
        <w:ind w:left="361" w:hangingChars="150" w:hanging="361"/>
        <w:jc w:val="left"/>
        <w:rPr>
          <w:rFonts w:ascii="宋体" w:eastAsia="宋体" w:hAnsi="宋体"/>
          <w:b/>
          <w:bCs/>
          <w:snapToGrid w:val="0"/>
          <w:sz w:val="24"/>
        </w:rPr>
      </w:pPr>
      <w:r>
        <w:rPr>
          <w:rFonts w:hint="eastAsia"/>
          <w:b/>
          <w:bCs/>
          <w:snapToGrid w:val="0"/>
          <w:sz w:val="24"/>
        </w:rPr>
        <w:t>项目名称：</w:t>
      </w:r>
      <w:r>
        <w:rPr>
          <w:rFonts w:ascii="宋体" w:hAnsi="宋体" w:hint="eastAsia"/>
          <w:b/>
          <w:bCs/>
          <w:snapToGrid w:val="0"/>
          <w:sz w:val="24"/>
        </w:rPr>
        <w:t>XXX货物采购项目</w:t>
      </w:r>
    </w:p>
    <w:p w:rsidR="0027678D" w:rsidRDefault="00CA4C1B">
      <w:pPr>
        <w:widowControl/>
        <w:spacing w:line="360" w:lineRule="auto"/>
        <w:ind w:left="361" w:hangingChars="150" w:hanging="361"/>
        <w:jc w:val="left"/>
        <w:rPr>
          <w:rFonts w:ascii="宋体" w:eastAsia="宋体" w:hAnsi="宋体"/>
          <w:b/>
          <w:bCs/>
          <w:snapToGrid w:val="0"/>
          <w:sz w:val="24"/>
        </w:rPr>
      </w:pPr>
      <w:r>
        <w:rPr>
          <w:rFonts w:ascii="宋体" w:hAnsi="宋体" w:hint="eastAsia"/>
          <w:b/>
          <w:bCs/>
          <w:snapToGrid w:val="0"/>
          <w:sz w:val="24"/>
        </w:rPr>
        <w:t>项目编号：XXX</w:t>
      </w:r>
    </w:p>
    <w:tbl>
      <w:tblPr>
        <w:tblW w:w="8577" w:type="dxa"/>
        <w:jc w:val="center"/>
        <w:tblInd w:w="-3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96"/>
        <w:gridCol w:w="1110"/>
        <w:gridCol w:w="953"/>
        <w:gridCol w:w="953"/>
        <w:gridCol w:w="953"/>
        <w:gridCol w:w="953"/>
        <w:gridCol w:w="953"/>
        <w:gridCol w:w="953"/>
        <w:gridCol w:w="953"/>
      </w:tblGrid>
      <w:tr w:rsidR="0027678D">
        <w:trPr>
          <w:trHeight w:val="1211"/>
          <w:jc w:val="center"/>
        </w:trPr>
        <w:tc>
          <w:tcPr>
            <w:tcW w:w="796" w:type="dxa"/>
          </w:tcPr>
          <w:p w:rsidR="0027678D" w:rsidRDefault="00CA4C1B">
            <w:pPr>
              <w:jc w:val="center"/>
              <w:rPr>
                <w:sz w:val="24"/>
              </w:rPr>
            </w:pPr>
            <w:r>
              <w:rPr>
                <w:sz w:val="24"/>
              </w:rPr>
              <w:t>序号</w:t>
            </w:r>
          </w:p>
        </w:tc>
        <w:tc>
          <w:tcPr>
            <w:tcW w:w="1110" w:type="dxa"/>
          </w:tcPr>
          <w:p w:rsidR="0027678D" w:rsidRDefault="00CA4C1B">
            <w:pPr>
              <w:jc w:val="center"/>
              <w:rPr>
                <w:sz w:val="24"/>
              </w:rPr>
            </w:pPr>
            <w:r>
              <w:rPr>
                <w:sz w:val="24"/>
              </w:rPr>
              <w:t>货物名称</w:t>
            </w:r>
          </w:p>
        </w:tc>
        <w:tc>
          <w:tcPr>
            <w:tcW w:w="953" w:type="dxa"/>
          </w:tcPr>
          <w:p w:rsidR="0027678D" w:rsidRDefault="00CA4C1B">
            <w:pPr>
              <w:jc w:val="center"/>
              <w:rPr>
                <w:sz w:val="24"/>
              </w:rPr>
            </w:pPr>
            <w:r>
              <w:rPr>
                <w:sz w:val="24"/>
              </w:rPr>
              <w:t>规格型号</w:t>
            </w:r>
          </w:p>
        </w:tc>
        <w:tc>
          <w:tcPr>
            <w:tcW w:w="953" w:type="dxa"/>
          </w:tcPr>
          <w:p w:rsidR="0027678D" w:rsidRDefault="00CA4C1B">
            <w:pPr>
              <w:jc w:val="center"/>
              <w:rPr>
                <w:sz w:val="24"/>
              </w:rPr>
            </w:pPr>
            <w:r>
              <w:rPr>
                <w:sz w:val="24"/>
              </w:rPr>
              <w:t>品牌</w:t>
            </w:r>
          </w:p>
        </w:tc>
        <w:tc>
          <w:tcPr>
            <w:tcW w:w="953" w:type="dxa"/>
          </w:tcPr>
          <w:p w:rsidR="0027678D" w:rsidRDefault="00CA4C1B">
            <w:pPr>
              <w:jc w:val="center"/>
              <w:rPr>
                <w:sz w:val="24"/>
              </w:rPr>
            </w:pPr>
            <w:r>
              <w:rPr>
                <w:sz w:val="24"/>
              </w:rPr>
              <w:t>产地</w:t>
            </w:r>
          </w:p>
        </w:tc>
        <w:tc>
          <w:tcPr>
            <w:tcW w:w="953" w:type="dxa"/>
          </w:tcPr>
          <w:p w:rsidR="0027678D" w:rsidRDefault="00CA4C1B">
            <w:pPr>
              <w:jc w:val="center"/>
              <w:rPr>
                <w:sz w:val="24"/>
              </w:rPr>
            </w:pPr>
            <w:r>
              <w:rPr>
                <w:sz w:val="24"/>
              </w:rPr>
              <w:t>制造商名称</w:t>
            </w:r>
          </w:p>
        </w:tc>
        <w:tc>
          <w:tcPr>
            <w:tcW w:w="953" w:type="dxa"/>
          </w:tcPr>
          <w:p w:rsidR="0027678D" w:rsidRDefault="00CA4C1B">
            <w:pPr>
              <w:jc w:val="center"/>
              <w:rPr>
                <w:sz w:val="24"/>
              </w:rPr>
            </w:pPr>
            <w:r>
              <w:rPr>
                <w:sz w:val="24"/>
              </w:rPr>
              <w:t>单价</w:t>
            </w:r>
          </w:p>
        </w:tc>
        <w:tc>
          <w:tcPr>
            <w:tcW w:w="953" w:type="dxa"/>
          </w:tcPr>
          <w:p w:rsidR="0027678D" w:rsidRDefault="00CA4C1B">
            <w:pPr>
              <w:jc w:val="center"/>
              <w:rPr>
                <w:sz w:val="24"/>
              </w:rPr>
            </w:pPr>
            <w:r>
              <w:rPr>
                <w:sz w:val="24"/>
              </w:rPr>
              <w:t>数量</w:t>
            </w:r>
          </w:p>
        </w:tc>
        <w:tc>
          <w:tcPr>
            <w:tcW w:w="953" w:type="dxa"/>
          </w:tcPr>
          <w:p w:rsidR="0027678D" w:rsidRDefault="00CA4C1B">
            <w:pPr>
              <w:jc w:val="center"/>
              <w:rPr>
                <w:sz w:val="24"/>
              </w:rPr>
            </w:pPr>
            <w:r>
              <w:rPr>
                <w:sz w:val="24"/>
              </w:rPr>
              <w:t>总价</w:t>
            </w: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r w:rsidR="0027678D">
        <w:trPr>
          <w:trHeight w:val="545"/>
          <w:jc w:val="center"/>
        </w:trPr>
        <w:tc>
          <w:tcPr>
            <w:tcW w:w="796" w:type="dxa"/>
          </w:tcPr>
          <w:p w:rsidR="0027678D" w:rsidRDefault="0027678D">
            <w:pPr>
              <w:rPr>
                <w:sz w:val="24"/>
              </w:rPr>
            </w:pPr>
          </w:p>
        </w:tc>
        <w:tc>
          <w:tcPr>
            <w:tcW w:w="1110"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c>
          <w:tcPr>
            <w:tcW w:w="953" w:type="dxa"/>
          </w:tcPr>
          <w:p w:rsidR="0027678D" w:rsidRDefault="0027678D">
            <w:pPr>
              <w:rPr>
                <w:sz w:val="24"/>
              </w:rPr>
            </w:pPr>
          </w:p>
        </w:tc>
      </w:tr>
    </w:tbl>
    <w:p w:rsidR="0027678D" w:rsidRDefault="00CA4C1B">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t>注：</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1.报价总价是所有需比价人支付给供应商的所有含税费用。</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2.报价总价是成交后完成采购需求书中要求的所有工作内容而发生的所有直接费用、间接费用和供应商要求获得的利润以及应由供应商承担的义务、责任和风险所发生的一切费用和赔偿。</w:t>
      </w:r>
    </w:p>
    <w:p w:rsidR="0027678D" w:rsidRDefault="00CA4C1B">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3.报价总价不得超出预算金额，否则将作无效报价处理。</w:t>
      </w:r>
    </w:p>
    <w:p w:rsidR="0027678D" w:rsidRDefault="0027678D">
      <w:pPr>
        <w:widowControl/>
        <w:spacing w:line="360" w:lineRule="auto"/>
        <w:ind w:firstLineChars="200" w:firstLine="480"/>
        <w:jc w:val="left"/>
        <w:rPr>
          <w:rFonts w:ascii="宋体" w:eastAsia="宋体" w:hAnsi="宋体" w:cs="宋体"/>
          <w:snapToGrid w:val="0"/>
          <w:sz w:val="24"/>
        </w:rPr>
      </w:pPr>
    </w:p>
    <w:p w:rsidR="0027678D" w:rsidRDefault="0027678D">
      <w:pPr>
        <w:rPr>
          <w:snapToGrid w:val="0"/>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p>
    <w:p w:rsidR="0027678D" w:rsidRDefault="00CA4C1B" w:rsidP="00602F3F">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rsidP="00602F3F">
      <w:pPr>
        <w:tabs>
          <w:tab w:val="left" w:pos="540"/>
        </w:tabs>
        <w:ind w:firstLineChars="177" w:firstLine="425"/>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tabs>
          <w:tab w:val="left" w:pos="540"/>
        </w:tabs>
        <w:rPr>
          <w:rFonts w:ascii="宋体" w:hAnsi="宋体"/>
          <w:snapToGrid w:val="0"/>
          <w:kern w:val="0"/>
          <w:sz w:val="24"/>
        </w:rPr>
      </w:pPr>
    </w:p>
    <w:p w:rsidR="0027678D" w:rsidRDefault="0027678D">
      <w:pPr>
        <w:pStyle w:val="a7"/>
        <w:spacing w:before="0" w:after="0" w:line="360" w:lineRule="auto"/>
        <w:jc w:val="center"/>
        <w:rPr>
          <w:b/>
          <w:sz w:val="32"/>
          <w:szCs w:val="32"/>
        </w:rPr>
        <w:sectPr w:rsidR="0027678D">
          <w:footerReference w:type="default" r:id="rId14"/>
          <w:pgSz w:w="11906" w:h="16838"/>
          <w:pgMar w:top="1440" w:right="1803" w:bottom="1440" w:left="1803" w:header="850" w:footer="850" w:gutter="0"/>
          <w:cols w:space="720"/>
          <w:docGrid w:type="lines" w:linePitch="312"/>
        </w:sectPr>
      </w:pPr>
    </w:p>
    <w:p w:rsidR="0027678D" w:rsidRDefault="00CA4C1B">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27678D" w:rsidRDefault="0027678D">
      <w:pPr>
        <w:widowControl/>
        <w:spacing w:line="360" w:lineRule="auto"/>
        <w:ind w:firstLineChars="200" w:firstLine="480"/>
        <w:jc w:val="center"/>
        <w:rPr>
          <w:rFonts w:ascii="宋体" w:eastAsia="宋体" w:hAnsi="宋体" w:cs="宋体"/>
          <w:snapToGrid w:val="0"/>
          <w:sz w:val="24"/>
        </w:rPr>
      </w:pPr>
    </w:p>
    <w:p w:rsidR="0027678D" w:rsidRDefault="0027678D">
      <w:pPr>
        <w:widowControl/>
        <w:spacing w:line="360" w:lineRule="auto"/>
        <w:ind w:firstLineChars="200" w:firstLine="480"/>
        <w:jc w:val="center"/>
        <w:rPr>
          <w:rFonts w:ascii="宋体" w:eastAsia="宋体" w:hAnsi="宋体" w:cs="宋体"/>
          <w:snapToGrid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27678D">
      <w:pPr>
        <w:tabs>
          <w:tab w:val="left" w:pos="540"/>
        </w:tabs>
        <w:ind w:firstLineChars="177" w:firstLine="426"/>
        <w:rPr>
          <w:rFonts w:ascii="宋体" w:hAnsi="宋体"/>
          <w:b/>
          <w:snapToGrid w:val="0"/>
          <w:kern w:val="0"/>
          <w:sz w:val="24"/>
        </w:rPr>
      </w:pPr>
    </w:p>
    <w:p w:rsidR="0027678D" w:rsidRDefault="00CA4C1B" w:rsidP="00602F3F">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p>
    <w:p w:rsidR="0027678D" w:rsidRDefault="00CA4C1B" w:rsidP="00602F3F">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 xml:space="preserve">日期：    </w:t>
      </w:r>
      <w:r>
        <w:rPr>
          <w:rFonts w:ascii="宋体" w:eastAsia="宋体" w:hAnsi="宋体" w:cs="宋体" w:hint="eastAsia"/>
          <w:sz w:val="24"/>
        </w:rPr>
        <w:t>年   月   日</w:t>
      </w:r>
    </w:p>
    <w:p w:rsidR="0027678D" w:rsidRDefault="0027678D">
      <w:pPr>
        <w:spacing w:line="576" w:lineRule="exact"/>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ind w:firstLineChars="500" w:firstLine="1600"/>
        <w:rPr>
          <w:rFonts w:ascii="仿宋_GB2312" w:eastAsia="仿宋_GB2312" w:hAnsi="仿宋_GB2312" w:cs="仿宋_GB2312"/>
          <w:sz w:val="32"/>
          <w:szCs w:val="32"/>
        </w:rPr>
      </w:pPr>
    </w:p>
    <w:p w:rsidR="0027678D" w:rsidRDefault="0027678D">
      <w:pPr>
        <w:spacing w:line="576" w:lineRule="exact"/>
        <w:rPr>
          <w:rFonts w:ascii="仿宋_GB2312" w:eastAsia="仿宋_GB2312" w:hAnsi="仿宋_GB2312" w:cs="仿宋_GB2312"/>
          <w:sz w:val="32"/>
          <w:szCs w:val="32"/>
        </w:rPr>
      </w:pPr>
    </w:p>
    <w:p w:rsidR="0027678D" w:rsidRDefault="0027678D">
      <w:pPr>
        <w:jc w:val="left"/>
        <w:rPr>
          <w:b/>
          <w:bCs/>
          <w:snapToGrid w:val="0"/>
          <w:kern w:val="0"/>
          <w:sz w:val="52"/>
          <w:szCs w:val="48"/>
        </w:rPr>
      </w:pPr>
    </w:p>
    <w:p w:rsidR="0027678D" w:rsidRDefault="0027678D">
      <w:pPr>
        <w:rPr>
          <w:b/>
          <w:snapToGrid w:val="0"/>
          <w:kern w:val="0"/>
          <w:sz w:val="52"/>
          <w:szCs w:val="52"/>
        </w:rPr>
      </w:pPr>
    </w:p>
    <w:sectPr w:rsidR="0027678D" w:rsidSect="0027678D">
      <w:headerReference w:type="default" r:id="rId15"/>
      <w:footerReference w:type="default" r:id="rId16"/>
      <w:pgSz w:w="11906" w:h="16838"/>
      <w:pgMar w:top="1440" w:right="1803" w:bottom="1440" w:left="1803" w:header="850" w:footer="850"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EB6" w:rsidRDefault="00AE5EB6" w:rsidP="0027678D">
      <w:r>
        <w:separator/>
      </w:r>
    </w:p>
  </w:endnote>
  <w:endnote w:type="continuationSeparator" w:id="1">
    <w:p w:rsidR="00AE5EB6" w:rsidRDefault="00AE5EB6" w:rsidP="002767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4"/>
      <w:jc w:val="center"/>
      <w:rPr>
        <w:rFonts w:ascii="宋体" w:hAnsi="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41780F">
    <w:pPr>
      <w:pStyle w:val="a4"/>
    </w:pPr>
    <w:r>
      <w:pict>
        <v:shapetype id="_x0000_t202" coordsize="21600,21600" o:spt="202" path="m,l,21600r21600,l21600,xe">
          <v:stroke joinstyle="miter"/>
          <v:path gradientshapeok="t" o:connecttype="rect"/>
        </v:shapetype>
        <v:shape id="_x0000_s2052"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filled="f" stroked="f">
          <v:textbox style="mso-fit-shape-to-text:t" inset="0,0,0,0">
            <w:txbxContent>
              <w:p w:rsidR="0027678D" w:rsidRDefault="0041780F">
                <w:pPr>
                  <w:pStyle w:val="a4"/>
                </w:pPr>
                <w:r>
                  <w:fldChar w:fldCharType="begin"/>
                </w:r>
                <w:r w:rsidR="00CA4C1B">
                  <w:instrText xml:space="preserve"> PAGE  \* MERGEFORMAT </w:instrText>
                </w:r>
                <w:r>
                  <w:fldChar w:fldCharType="separate"/>
                </w:r>
                <w:r w:rsidR="003834E2">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41780F">
    <w:pPr>
      <w:pStyle w:val="a4"/>
      <w:jc w:val="right"/>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312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filled="f" stroked="f">
          <v:textbox style="mso-fit-shape-to-text:t" inset="0,0,0,0">
            <w:txbxContent>
              <w:p w:rsidR="0027678D" w:rsidRDefault="0041780F">
                <w:pPr>
                  <w:pStyle w:val="a4"/>
                </w:pPr>
                <w:r>
                  <w:fldChar w:fldCharType="begin"/>
                </w:r>
                <w:r w:rsidR="00CA4C1B">
                  <w:instrText xml:space="preserve"> PAGE  \* MERGEFORMAT </w:instrText>
                </w:r>
                <w:r>
                  <w:fldChar w:fldCharType="separate"/>
                </w:r>
                <w:r w:rsidR="003834E2">
                  <w:rPr>
                    <w:noProof/>
                  </w:rPr>
                  <w:t>2</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41780F">
    <w:pPr>
      <w:pStyle w:val="a4"/>
    </w:pPr>
    <w:r>
      <w:pict>
        <v:shapetype id="_x0000_t202" coordsize="21600,21600" o:spt="202" path="m,l,21600r21600,l21600,xe">
          <v:stroke joinstyle="miter"/>
          <v:path gradientshapeok="t" o:connecttype="rect"/>
        </v:shapetype>
        <v:shape id="_x0000_s2050"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i2KTEsQEA&#10;AFkDAAAOAAAAAAAAAAEAIAAAAB4BAABkcnMvZTJvRG9jLnhtbFBLBQYAAAAABgAGAFkBAABBBQAA&#10;AAA=&#10;" filled="f" stroked="f">
          <v:textbox style="mso-fit-shape-to-text:t" inset="0,0,0,0">
            <w:txbxContent>
              <w:p w:rsidR="0027678D" w:rsidRDefault="0041780F">
                <w:pPr>
                  <w:pStyle w:val="a4"/>
                </w:pPr>
                <w:r>
                  <w:fldChar w:fldCharType="begin"/>
                </w:r>
                <w:r w:rsidR="00CA4C1B">
                  <w:instrText xml:space="preserve"> PAGE  \* MERGEFORMAT </w:instrText>
                </w:r>
                <w:r>
                  <w:fldChar w:fldCharType="separate"/>
                </w:r>
                <w:r w:rsidR="003834E2">
                  <w:rPr>
                    <w:noProof/>
                  </w:rPr>
                  <w:t>21</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41780F">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414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27678D" w:rsidRDefault="0041780F">
                <w:pPr>
                  <w:pStyle w:val="a4"/>
                </w:pPr>
                <w:r>
                  <w:fldChar w:fldCharType="begin"/>
                </w:r>
                <w:r w:rsidR="00CA4C1B">
                  <w:instrText xml:space="preserve"> PAGE  \* MERGEFORMAT </w:instrText>
                </w:r>
                <w:r>
                  <w:fldChar w:fldCharType="separate"/>
                </w:r>
                <w:r w:rsidR="00661ED8">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EB6" w:rsidRDefault="00AE5EB6" w:rsidP="0027678D">
      <w:r>
        <w:separator/>
      </w:r>
    </w:p>
  </w:footnote>
  <w:footnote w:type="continuationSeparator" w:id="1">
    <w:p w:rsidR="00AE5EB6" w:rsidRDefault="00AE5EB6" w:rsidP="002767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8D" w:rsidRDefault="0027678D">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4326E"/>
    <w:multiLevelType w:val="multilevel"/>
    <w:tmpl w:val="73A4326E"/>
    <w:lvl w:ilvl="0">
      <w:start w:val="3"/>
      <w:numFmt w:val="japaneseCounting"/>
      <w:lvlText w:val="%1、"/>
      <w:lvlJc w:val="left"/>
      <w:pPr>
        <w:ind w:left="840" w:hanging="420"/>
      </w:pPr>
      <w:rPr>
        <w:rFonts w:hint="default"/>
        <w:lang w:val="en-US"/>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DE125F2"/>
    <w:rsid w:val="000A3C7E"/>
    <w:rsid w:val="00137FCE"/>
    <w:rsid w:val="0027678D"/>
    <w:rsid w:val="002E011D"/>
    <w:rsid w:val="003834E2"/>
    <w:rsid w:val="00390315"/>
    <w:rsid w:val="003B45FD"/>
    <w:rsid w:val="0041780F"/>
    <w:rsid w:val="00470733"/>
    <w:rsid w:val="00483148"/>
    <w:rsid w:val="00500982"/>
    <w:rsid w:val="005629F2"/>
    <w:rsid w:val="005716C7"/>
    <w:rsid w:val="005A38CC"/>
    <w:rsid w:val="005E7FF9"/>
    <w:rsid w:val="00602F3F"/>
    <w:rsid w:val="00652616"/>
    <w:rsid w:val="00661ED8"/>
    <w:rsid w:val="006624A1"/>
    <w:rsid w:val="006A16D2"/>
    <w:rsid w:val="007D58EE"/>
    <w:rsid w:val="007D702E"/>
    <w:rsid w:val="00841DDF"/>
    <w:rsid w:val="0085490E"/>
    <w:rsid w:val="00875DC5"/>
    <w:rsid w:val="008A0B63"/>
    <w:rsid w:val="008B4BB9"/>
    <w:rsid w:val="009E126F"/>
    <w:rsid w:val="00AA5B94"/>
    <w:rsid w:val="00AB31C1"/>
    <w:rsid w:val="00AE5EB6"/>
    <w:rsid w:val="00B15817"/>
    <w:rsid w:val="00B60C0E"/>
    <w:rsid w:val="00BA2DBC"/>
    <w:rsid w:val="00BD16B6"/>
    <w:rsid w:val="00BF1929"/>
    <w:rsid w:val="00BF3DE6"/>
    <w:rsid w:val="00C01462"/>
    <w:rsid w:val="00C5199D"/>
    <w:rsid w:val="00C54954"/>
    <w:rsid w:val="00C74C5E"/>
    <w:rsid w:val="00C972BD"/>
    <w:rsid w:val="00CA4C1B"/>
    <w:rsid w:val="00CC4D55"/>
    <w:rsid w:val="00DD514A"/>
    <w:rsid w:val="00DE378D"/>
    <w:rsid w:val="00E5115A"/>
    <w:rsid w:val="00E54A55"/>
    <w:rsid w:val="00E93F1F"/>
    <w:rsid w:val="00EA18FA"/>
    <w:rsid w:val="00F1786A"/>
    <w:rsid w:val="00F567A5"/>
    <w:rsid w:val="00F56DA6"/>
    <w:rsid w:val="00F62FF6"/>
    <w:rsid w:val="10BC6822"/>
    <w:rsid w:val="15950C94"/>
    <w:rsid w:val="1BDD2089"/>
    <w:rsid w:val="1FAD4E84"/>
    <w:rsid w:val="205E403C"/>
    <w:rsid w:val="208E3CD5"/>
    <w:rsid w:val="21DF530D"/>
    <w:rsid w:val="24E848B4"/>
    <w:rsid w:val="271F3879"/>
    <w:rsid w:val="2C903387"/>
    <w:rsid w:val="2CB71843"/>
    <w:rsid w:val="2CCF2DA4"/>
    <w:rsid w:val="2DE125F2"/>
    <w:rsid w:val="33242272"/>
    <w:rsid w:val="34DE76AE"/>
    <w:rsid w:val="364626B8"/>
    <w:rsid w:val="3A1D16F4"/>
    <w:rsid w:val="3C872BBC"/>
    <w:rsid w:val="3F2F283D"/>
    <w:rsid w:val="45B900A0"/>
    <w:rsid w:val="492637B7"/>
    <w:rsid w:val="4A203CA4"/>
    <w:rsid w:val="4BDE0CA7"/>
    <w:rsid w:val="4E7F57D8"/>
    <w:rsid w:val="55393A81"/>
    <w:rsid w:val="62897A05"/>
    <w:rsid w:val="62E52C6A"/>
    <w:rsid w:val="63225184"/>
    <w:rsid w:val="642E7722"/>
    <w:rsid w:val="6A601657"/>
    <w:rsid w:val="78A855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678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27678D"/>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7678D"/>
    <w:pPr>
      <w:spacing w:after="120"/>
    </w:pPr>
  </w:style>
  <w:style w:type="paragraph" w:styleId="a4">
    <w:name w:val="footer"/>
    <w:basedOn w:val="a"/>
    <w:qFormat/>
    <w:rsid w:val="0027678D"/>
    <w:pPr>
      <w:tabs>
        <w:tab w:val="center" w:pos="4153"/>
        <w:tab w:val="right" w:pos="8306"/>
      </w:tabs>
      <w:snapToGrid w:val="0"/>
      <w:jc w:val="left"/>
    </w:pPr>
    <w:rPr>
      <w:sz w:val="18"/>
    </w:rPr>
  </w:style>
  <w:style w:type="paragraph" w:styleId="a5">
    <w:name w:val="header"/>
    <w:basedOn w:val="a"/>
    <w:qFormat/>
    <w:rsid w:val="0027678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27678D"/>
    <w:pPr>
      <w:spacing w:before="120" w:after="120"/>
      <w:jc w:val="left"/>
    </w:pPr>
    <w:rPr>
      <w:b/>
      <w:bCs/>
      <w:caps/>
      <w:sz w:val="20"/>
    </w:rPr>
  </w:style>
  <w:style w:type="table" w:styleId="a6">
    <w:name w:val="Table Grid"/>
    <w:basedOn w:val="a1"/>
    <w:uiPriority w:val="59"/>
    <w:qFormat/>
    <w:rsid w:val="002767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表格文字"/>
    <w:basedOn w:val="a"/>
    <w:qFormat/>
    <w:rsid w:val="0027678D"/>
    <w:pPr>
      <w:spacing w:before="25" w:after="25"/>
      <w:jc w:val="left"/>
    </w:pPr>
    <w:rPr>
      <w:bCs/>
      <w:spacing w:val="10"/>
      <w:kern w:val="0"/>
      <w:sz w:val="24"/>
    </w:rPr>
  </w:style>
  <w:style w:type="character" w:customStyle="1" w:styleId="1Char">
    <w:name w:val="标题 1 Char"/>
    <w:link w:val="1"/>
    <w:qFormat/>
    <w:rsid w:val="0027678D"/>
    <w:rPr>
      <w:rFonts w:ascii="Times New Roman" w:eastAsia="宋体" w:hAnsi="Times New Roman"/>
      <w:b/>
      <w:bCs/>
      <w:kern w:val="44"/>
      <w:sz w:val="32"/>
      <w:szCs w:val="44"/>
    </w:rPr>
  </w:style>
  <w:style w:type="table" w:customStyle="1" w:styleId="TableNormal">
    <w:name w:val="Table Normal"/>
    <w:unhideWhenUsed/>
    <w:qFormat/>
    <w:rsid w:val="0027678D"/>
    <w:tblPr>
      <w:tblCellMar>
        <w:top w:w="0" w:type="dxa"/>
        <w:left w:w="0" w:type="dxa"/>
        <w:bottom w:w="0" w:type="dxa"/>
        <w:right w:w="0" w:type="dxa"/>
      </w:tblCellMar>
    </w:tblPr>
  </w:style>
  <w:style w:type="paragraph" w:customStyle="1" w:styleId="null3">
    <w:name w:val="null3"/>
    <w:qFormat/>
    <w:rsid w:val="0027678D"/>
    <w:rPr>
      <w:rFonts w:ascii="Calibri" w:hAnsi="Calibri" w:hint="eastAsia"/>
    </w:rPr>
  </w:style>
  <w:style w:type="paragraph" w:customStyle="1" w:styleId="TableText">
    <w:name w:val="Table Text"/>
    <w:basedOn w:val="a"/>
    <w:semiHidden/>
    <w:qFormat/>
    <w:rsid w:val="0027678D"/>
    <w:rPr>
      <w:rFonts w:ascii="宋体" w:eastAsia="宋体" w:hAnsi="宋体" w:cs="宋体"/>
      <w:sz w:val="24"/>
      <w:lang w:eastAsia="en-US"/>
    </w:rPr>
  </w:style>
  <w:style w:type="paragraph" w:customStyle="1" w:styleId="11">
    <w:name w:val="列出段落1"/>
    <w:basedOn w:val="a"/>
    <w:uiPriority w:val="34"/>
    <w:qFormat/>
    <w:rsid w:val="005629F2"/>
    <w:pPr>
      <w:ind w:firstLineChars="200" w:firstLine="420"/>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cgp.gov.c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ditchina.gov.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1709</Words>
  <Characters>9745</Characters>
  <Application>Microsoft Office Word</Application>
  <DocSecurity>0</DocSecurity>
  <Lines>81</Lines>
  <Paragraphs>22</Paragraphs>
  <ScaleCrop>false</ScaleCrop>
  <Company>Organization</Company>
  <LinksUpToDate>false</LinksUpToDate>
  <CharactersWithSpaces>11432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鸭仔</dc:creator>
  <cp:lastModifiedBy>蔡亚波</cp:lastModifiedBy>
  <cp:revision>8</cp:revision>
  <cp:lastPrinted>2025-06-09T02:01:00Z</cp:lastPrinted>
  <dcterms:created xsi:type="dcterms:W3CDTF">2026-07-13T07:38:00Z</dcterms:created>
  <dcterms:modified xsi:type="dcterms:W3CDTF">2026-07-13T08:17:00Z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C1FB8C4445264EB1BA6D51B8A3A910C4_11</vt:lpwstr>
  </property>
  <property fmtid="{D5CDD505-2E9C-101B-9397-08002B2CF9AE}" pid="4" name="KSOTemplateDocerSaveRecord">
    <vt:lpwstr>eyJoZGlkIjoiYzdkN2NjMTg4MmY4OGMxMWUxZTY1MmM0OTdmMGI3MjgiLCJ1c2VySWQiOiIyMzc4OTYxOTIifQ==</vt:lpwstr>
  </property>
</Properties>
</file>